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D4" w:rsidRPr="007C27D4" w:rsidRDefault="007C27D4" w:rsidP="007C27D4">
      <w:pPr>
        <w:pStyle w:val="PlainText"/>
        <w:rPr>
          <w:rFonts w:ascii="Courier New" w:hAnsi="Courier New" w:cs="Courier New"/>
          <w:b/>
        </w:rPr>
      </w:pPr>
    </w:p>
    <w:p w:rsidR="007C27D4" w:rsidRPr="007C27D4" w:rsidRDefault="007C27D4" w:rsidP="007C27D4">
      <w:pPr>
        <w:pStyle w:val="PlainText"/>
        <w:rPr>
          <w:rFonts w:ascii="Courier New" w:hAnsi="Courier New" w:cs="Courier New"/>
          <w:b/>
        </w:rPr>
      </w:pPr>
    </w:p>
    <w:p w:rsidR="007C27D4" w:rsidRPr="007C27D4" w:rsidRDefault="007C27D4" w:rsidP="007C27D4">
      <w:pPr>
        <w:pStyle w:val="PlainText"/>
        <w:rPr>
          <w:rFonts w:ascii="Courier New" w:hAnsi="Courier New" w:cs="Courier New"/>
          <w:b/>
        </w:rPr>
      </w:pPr>
    </w:p>
    <w:p w:rsidR="007C27D4" w:rsidRPr="007C27D4" w:rsidRDefault="007C27D4" w:rsidP="007C27D4">
      <w:pPr>
        <w:pStyle w:val="PlainText"/>
        <w:rPr>
          <w:rFonts w:ascii="Courier New" w:hAnsi="Courier New" w:cs="Courier New"/>
          <w:b/>
        </w:rPr>
      </w:pPr>
    </w:p>
    <w:p w:rsidR="007C27D4" w:rsidRPr="007C27D4" w:rsidRDefault="007C27D4" w:rsidP="007C27D4">
      <w:pPr>
        <w:pStyle w:val="PlainText"/>
        <w:rPr>
          <w:rFonts w:ascii="Courier New" w:hAnsi="Courier New" w:cs="Courier New"/>
          <w:b/>
        </w:rPr>
      </w:pPr>
      <w:r w:rsidRPr="007C27D4">
        <w:rPr>
          <w:rFonts w:ascii="Courier New" w:hAnsi="Courier New" w:cs="Courier New"/>
          <w:noProof/>
        </w:rPr>
        <w:drawing>
          <wp:inline distT="0" distB="0" distL="0" distR="0">
            <wp:extent cx="4391025" cy="2743200"/>
            <wp:effectExtent l="19050" t="0" r="9525" b="0"/>
            <wp:docPr id="9" name="Picture 9" descr="SAW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WSLOGOcolor"/>
                    <pic:cNvPicPr>
                      <a:picLocks noChangeAspect="1" noChangeArrowheads="1"/>
                    </pic:cNvPicPr>
                  </pic:nvPicPr>
                  <pic:blipFill>
                    <a:blip r:embed="rId9" cstate="print"/>
                    <a:srcRect/>
                    <a:stretch>
                      <a:fillRect/>
                    </a:stretch>
                  </pic:blipFill>
                  <pic:spPr bwMode="auto">
                    <a:xfrm>
                      <a:off x="0" y="0"/>
                      <a:ext cx="4391025" cy="2743200"/>
                    </a:xfrm>
                    <a:prstGeom prst="rect">
                      <a:avLst/>
                    </a:prstGeom>
                    <a:noFill/>
                    <a:ln w="9525">
                      <a:noFill/>
                      <a:miter lim="800000"/>
                      <a:headEnd/>
                      <a:tailEnd/>
                    </a:ln>
                  </pic:spPr>
                </pic:pic>
              </a:graphicData>
            </a:graphic>
          </wp:inline>
        </w:drawing>
      </w:r>
    </w:p>
    <w:p w:rsidR="007C27D4" w:rsidRPr="007C27D4" w:rsidRDefault="007C27D4" w:rsidP="007C27D4">
      <w:pPr>
        <w:pStyle w:val="PlainText"/>
        <w:rPr>
          <w:rFonts w:ascii="Courier New" w:hAnsi="Courier New" w:cs="Courier New"/>
          <w:b/>
        </w:rPr>
      </w:pPr>
    </w:p>
    <w:p w:rsidR="007C27D4" w:rsidRPr="007C27D4" w:rsidRDefault="007C27D4" w:rsidP="007C27D4">
      <w:pPr>
        <w:pStyle w:val="PlainText"/>
        <w:jc w:val="center"/>
        <w:rPr>
          <w:rFonts w:asciiTheme="minorHAnsi" w:hAnsiTheme="minorHAnsi" w:cs="Courier New"/>
          <w:b/>
          <w:sz w:val="40"/>
          <w:szCs w:val="40"/>
        </w:rPr>
      </w:pPr>
    </w:p>
    <w:p w:rsidR="007C27D4" w:rsidRPr="007C27D4" w:rsidRDefault="007C27D4" w:rsidP="007C27D4">
      <w:pPr>
        <w:pStyle w:val="PlainText"/>
        <w:jc w:val="center"/>
        <w:rPr>
          <w:rFonts w:asciiTheme="minorHAnsi" w:hAnsiTheme="minorHAnsi" w:cs="Courier New"/>
          <w:b/>
          <w:sz w:val="40"/>
          <w:szCs w:val="40"/>
        </w:rPr>
      </w:pPr>
      <w:r w:rsidRPr="007C27D4">
        <w:rPr>
          <w:rFonts w:asciiTheme="minorHAnsi" w:hAnsiTheme="minorHAnsi" w:cs="Courier New"/>
          <w:b/>
          <w:sz w:val="40"/>
          <w:szCs w:val="40"/>
        </w:rPr>
        <w:t>REQUEST FOR COMPETITIVE SEALED PROPOSAL</w:t>
      </w:r>
      <w:r w:rsidR="00CE1EB1">
        <w:rPr>
          <w:rFonts w:asciiTheme="minorHAnsi" w:hAnsiTheme="minorHAnsi" w:cs="Courier New"/>
          <w:b/>
          <w:sz w:val="40"/>
          <w:szCs w:val="40"/>
        </w:rPr>
        <w:t xml:space="preserve">S </w:t>
      </w:r>
      <w:r w:rsidR="00E17642">
        <w:rPr>
          <w:rFonts w:asciiTheme="minorHAnsi" w:hAnsiTheme="minorHAnsi" w:cs="Courier New"/>
          <w:b/>
          <w:sz w:val="40"/>
          <w:szCs w:val="40"/>
        </w:rPr>
        <w:t>(</w:t>
      </w:r>
      <w:r w:rsidR="00CE1EB1">
        <w:rPr>
          <w:rFonts w:asciiTheme="minorHAnsi" w:hAnsiTheme="minorHAnsi" w:cs="Courier New"/>
          <w:b/>
          <w:sz w:val="40"/>
          <w:szCs w:val="40"/>
        </w:rPr>
        <w:t>RFCSP)</w:t>
      </w:r>
    </w:p>
    <w:p w:rsidR="007C27D4" w:rsidRPr="007C27D4" w:rsidRDefault="007C27D4" w:rsidP="007C27D4">
      <w:pPr>
        <w:pStyle w:val="PlainText"/>
        <w:jc w:val="center"/>
        <w:rPr>
          <w:rFonts w:asciiTheme="minorHAnsi" w:hAnsiTheme="minorHAnsi" w:cs="Courier New"/>
          <w:b/>
          <w:sz w:val="40"/>
          <w:szCs w:val="40"/>
        </w:rPr>
      </w:pPr>
    </w:p>
    <w:p w:rsidR="007C27D4" w:rsidRDefault="007C27D4" w:rsidP="007C27D4">
      <w:pPr>
        <w:pStyle w:val="PlainText"/>
        <w:jc w:val="center"/>
        <w:rPr>
          <w:rFonts w:asciiTheme="minorHAnsi" w:hAnsiTheme="minorHAnsi" w:cs="Courier New"/>
          <w:b/>
          <w:sz w:val="40"/>
          <w:szCs w:val="40"/>
        </w:rPr>
      </w:pPr>
      <w:r w:rsidRPr="007C27D4">
        <w:rPr>
          <w:rFonts w:asciiTheme="minorHAnsi" w:hAnsiTheme="minorHAnsi" w:cs="Courier New"/>
          <w:b/>
          <w:sz w:val="40"/>
          <w:szCs w:val="40"/>
        </w:rPr>
        <w:t xml:space="preserve">Regarding the Provision and Delivery of Alternative </w:t>
      </w:r>
      <w:r w:rsidR="00C319D2">
        <w:rPr>
          <w:rFonts w:asciiTheme="minorHAnsi" w:hAnsiTheme="minorHAnsi" w:cs="Courier New"/>
          <w:b/>
          <w:sz w:val="40"/>
          <w:szCs w:val="40"/>
        </w:rPr>
        <w:t>W</w:t>
      </w:r>
      <w:r w:rsidRPr="007C27D4">
        <w:rPr>
          <w:rFonts w:asciiTheme="minorHAnsi" w:hAnsiTheme="minorHAnsi" w:cs="Courier New"/>
          <w:b/>
          <w:sz w:val="40"/>
          <w:szCs w:val="40"/>
        </w:rPr>
        <w:t>ater Supplies</w:t>
      </w:r>
    </w:p>
    <w:p w:rsidR="00CE1EB1" w:rsidRDefault="00CE1EB1" w:rsidP="007C27D4">
      <w:pPr>
        <w:pStyle w:val="PlainText"/>
        <w:jc w:val="center"/>
        <w:rPr>
          <w:rFonts w:asciiTheme="minorHAnsi" w:hAnsiTheme="minorHAnsi" w:cs="Courier New"/>
          <w:b/>
          <w:sz w:val="40"/>
          <w:szCs w:val="40"/>
        </w:rPr>
      </w:pPr>
    </w:p>
    <w:p w:rsidR="00CE1EB1" w:rsidRPr="007C27D4" w:rsidRDefault="00CE1EB1" w:rsidP="007C27D4">
      <w:pPr>
        <w:pStyle w:val="PlainText"/>
        <w:jc w:val="center"/>
        <w:rPr>
          <w:rFonts w:asciiTheme="minorHAnsi" w:hAnsiTheme="minorHAnsi" w:cs="Courier New"/>
          <w:b/>
          <w:sz w:val="40"/>
          <w:szCs w:val="40"/>
        </w:rPr>
      </w:pPr>
      <w:r>
        <w:rPr>
          <w:rFonts w:asciiTheme="minorHAnsi" w:hAnsiTheme="minorHAnsi" w:cs="Courier New"/>
          <w:b/>
          <w:sz w:val="40"/>
          <w:szCs w:val="40"/>
        </w:rPr>
        <w:t>P-11-003-DS</w:t>
      </w:r>
    </w:p>
    <w:p w:rsidR="007C27D4" w:rsidRPr="007C27D4" w:rsidRDefault="007C27D4" w:rsidP="007C27D4">
      <w:pPr>
        <w:pStyle w:val="PlainText"/>
        <w:jc w:val="center"/>
        <w:rPr>
          <w:rFonts w:asciiTheme="minorHAnsi" w:hAnsiTheme="minorHAnsi" w:cs="Courier New"/>
          <w:b/>
          <w:sz w:val="40"/>
          <w:szCs w:val="40"/>
        </w:rPr>
      </w:pPr>
    </w:p>
    <w:p w:rsidR="007C27D4" w:rsidRPr="00F96312" w:rsidRDefault="00CE1EB1" w:rsidP="007C27D4">
      <w:pPr>
        <w:pStyle w:val="PlainText"/>
        <w:jc w:val="center"/>
        <w:rPr>
          <w:rFonts w:asciiTheme="minorHAnsi" w:hAnsiTheme="minorHAnsi" w:cs="Courier New"/>
          <w:b/>
          <w:sz w:val="40"/>
          <w:szCs w:val="40"/>
        </w:rPr>
      </w:pPr>
      <w:r w:rsidRPr="00F96312">
        <w:rPr>
          <w:rFonts w:asciiTheme="minorHAnsi" w:hAnsiTheme="minorHAnsi" w:cs="Courier New"/>
          <w:b/>
          <w:sz w:val="40"/>
          <w:szCs w:val="40"/>
        </w:rPr>
        <w:t xml:space="preserve">ADDENDUM #1 – </w:t>
      </w:r>
      <w:r w:rsidR="007D7280">
        <w:rPr>
          <w:rFonts w:asciiTheme="minorHAnsi" w:hAnsiTheme="minorHAnsi" w:cs="Courier New"/>
          <w:b/>
          <w:sz w:val="40"/>
          <w:szCs w:val="40"/>
        </w:rPr>
        <w:t>5</w:t>
      </w:r>
      <w:r w:rsidRPr="00F96312">
        <w:rPr>
          <w:rFonts w:asciiTheme="minorHAnsi" w:hAnsiTheme="minorHAnsi" w:cs="Courier New"/>
          <w:b/>
          <w:sz w:val="40"/>
          <w:szCs w:val="40"/>
        </w:rPr>
        <w:t>:00 pm (CDT</w:t>
      </w:r>
      <w:proofErr w:type="gramStart"/>
      <w:r w:rsidRPr="00F96312">
        <w:rPr>
          <w:rFonts w:asciiTheme="minorHAnsi" w:hAnsiTheme="minorHAnsi" w:cs="Courier New"/>
          <w:b/>
          <w:sz w:val="40"/>
          <w:szCs w:val="40"/>
        </w:rPr>
        <w:t>)|</w:t>
      </w:r>
      <w:proofErr w:type="gramEnd"/>
      <w:r w:rsidR="005268CD">
        <w:rPr>
          <w:rFonts w:asciiTheme="minorHAnsi" w:hAnsiTheme="minorHAnsi" w:cs="Courier New"/>
          <w:b/>
          <w:sz w:val="40"/>
          <w:szCs w:val="40"/>
        </w:rPr>
        <w:t xml:space="preserve">March </w:t>
      </w:r>
      <w:r w:rsidR="00F028A9">
        <w:rPr>
          <w:rFonts w:asciiTheme="minorHAnsi" w:hAnsiTheme="minorHAnsi" w:cs="Courier New"/>
          <w:b/>
          <w:sz w:val="40"/>
          <w:szCs w:val="40"/>
        </w:rPr>
        <w:t>8</w:t>
      </w:r>
      <w:r w:rsidR="00292E3E">
        <w:rPr>
          <w:rFonts w:asciiTheme="minorHAnsi" w:hAnsiTheme="minorHAnsi" w:cs="Courier New"/>
          <w:b/>
          <w:sz w:val="40"/>
          <w:szCs w:val="40"/>
        </w:rPr>
        <w:t>, 2013</w:t>
      </w:r>
    </w:p>
    <w:p w:rsidR="007C27D4" w:rsidRPr="007C27D4" w:rsidRDefault="007C27D4" w:rsidP="007C27D4">
      <w:pPr>
        <w:pStyle w:val="PlainText"/>
        <w:rPr>
          <w:rFonts w:ascii="Courier New" w:hAnsi="Courier New" w:cs="Courier New"/>
          <w:b/>
        </w:rPr>
      </w:pPr>
    </w:p>
    <w:p w:rsidR="00687E54" w:rsidRPr="005164E0" w:rsidRDefault="00687E54" w:rsidP="007C27D4">
      <w:pPr>
        <w:pStyle w:val="PlainText"/>
        <w:jc w:val="center"/>
        <w:rPr>
          <w:rFonts w:asciiTheme="minorHAnsi" w:hAnsiTheme="minorHAnsi" w:cs="Courier New"/>
          <w:b/>
          <w:sz w:val="36"/>
          <w:szCs w:val="36"/>
        </w:rPr>
      </w:pPr>
    </w:p>
    <w:p w:rsidR="00687E54" w:rsidRPr="007C27D4" w:rsidRDefault="00687E54" w:rsidP="007C27D4">
      <w:pPr>
        <w:pStyle w:val="PlainText"/>
        <w:jc w:val="center"/>
        <w:rPr>
          <w:rFonts w:asciiTheme="minorHAnsi" w:hAnsiTheme="minorHAnsi" w:cs="Courier New"/>
          <w:b/>
          <w:sz w:val="28"/>
          <w:szCs w:val="28"/>
        </w:rPr>
      </w:pPr>
    </w:p>
    <w:p w:rsidR="00687E54" w:rsidRPr="00687E54" w:rsidRDefault="00687E54" w:rsidP="007C27D4">
      <w:pPr>
        <w:pStyle w:val="PlainText"/>
        <w:rPr>
          <w:rFonts w:ascii="Courier New" w:hAnsi="Courier New" w:cs="Courier New"/>
        </w:rPr>
      </w:pPr>
      <w:r w:rsidRPr="00687E54">
        <w:rPr>
          <w:rFonts w:ascii="Courier New" w:hAnsi="Courier New" w:cs="Courier New"/>
        </w:rPr>
        <w:br w:type="page"/>
      </w:r>
    </w:p>
    <w:p w:rsidR="00687E54" w:rsidRPr="00A84EC0" w:rsidRDefault="00687E54" w:rsidP="00A84EC0">
      <w:pPr>
        <w:pStyle w:val="PlainText"/>
        <w:jc w:val="center"/>
        <w:rPr>
          <w:rFonts w:asciiTheme="minorHAnsi" w:hAnsiTheme="minorHAnsi" w:cs="Courier New"/>
          <w:b/>
          <w:sz w:val="28"/>
          <w:szCs w:val="28"/>
        </w:rPr>
      </w:pPr>
      <w:r w:rsidRPr="00A84EC0">
        <w:rPr>
          <w:rFonts w:asciiTheme="minorHAnsi" w:hAnsiTheme="minorHAnsi" w:cs="Courier New"/>
          <w:b/>
          <w:sz w:val="28"/>
          <w:szCs w:val="28"/>
        </w:rPr>
        <w:lastRenderedPageBreak/>
        <w:t>TABLE</w:t>
      </w:r>
      <w:r w:rsidR="00A84EC0" w:rsidRPr="00A84EC0">
        <w:rPr>
          <w:rFonts w:asciiTheme="minorHAnsi" w:hAnsiTheme="minorHAnsi" w:cs="Courier New"/>
          <w:b/>
          <w:sz w:val="28"/>
          <w:szCs w:val="28"/>
        </w:rPr>
        <w:t xml:space="preserve"> </w:t>
      </w:r>
      <w:r w:rsidRPr="00A84EC0">
        <w:rPr>
          <w:rFonts w:asciiTheme="minorHAnsi" w:hAnsiTheme="minorHAnsi" w:cs="Courier New"/>
          <w:b/>
          <w:sz w:val="28"/>
          <w:szCs w:val="28"/>
        </w:rPr>
        <w:t>OF</w:t>
      </w:r>
      <w:r w:rsidR="00A84EC0" w:rsidRPr="00A84EC0">
        <w:rPr>
          <w:rFonts w:asciiTheme="minorHAnsi" w:hAnsiTheme="minorHAnsi" w:cs="Courier New"/>
          <w:b/>
          <w:sz w:val="28"/>
          <w:szCs w:val="28"/>
        </w:rPr>
        <w:t xml:space="preserve"> </w:t>
      </w:r>
      <w:r w:rsidRPr="00A84EC0">
        <w:rPr>
          <w:rFonts w:asciiTheme="minorHAnsi" w:hAnsiTheme="minorHAnsi" w:cs="Courier New"/>
          <w:b/>
          <w:sz w:val="28"/>
          <w:szCs w:val="28"/>
        </w:rPr>
        <w:t>CONTENTS</w:t>
      </w:r>
    </w:p>
    <w:p w:rsidR="00687E54" w:rsidRPr="007C27D4" w:rsidRDefault="00687E5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 xml:space="preserve">This </w:t>
      </w:r>
      <w:r w:rsidR="007C27D4" w:rsidRPr="007C27D4">
        <w:rPr>
          <w:rFonts w:asciiTheme="minorHAnsi" w:hAnsiTheme="minorHAnsi" w:cs="Courier New"/>
          <w:sz w:val="24"/>
          <w:szCs w:val="24"/>
        </w:rPr>
        <w:t>I</w:t>
      </w:r>
      <w:r w:rsidRPr="007C27D4">
        <w:rPr>
          <w:rFonts w:asciiTheme="minorHAnsi" w:hAnsiTheme="minorHAnsi" w:cs="Courier New"/>
          <w:sz w:val="24"/>
          <w:szCs w:val="24"/>
        </w:rPr>
        <w:t>nvitation</w:t>
      </w:r>
      <w:r w:rsidR="007C27D4" w:rsidRPr="007C27D4">
        <w:rPr>
          <w:rFonts w:asciiTheme="minorHAnsi" w:hAnsiTheme="minorHAnsi" w:cs="Courier New"/>
          <w:sz w:val="24"/>
          <w:szCs w:val="24"/>
        </w:rPr>
        <w:t xml:space="preserve"> </w:t>
      </w:r>
      <w:r w:rsidRPr="007C27D4">
        <w:rPr>
          <w:rFonts w:asciiTheme="minorHAnsi" w:hAnsiTheme="minorHAnsi" w:cs="Courier New"/>
          <w:sz w:val="24"/>
          <w:szCs w:val="24"/>
        </w:rPr>
        <w:t>contains</w:t>
      </w:r>
      <w:r w:rsidR="007C27D4" w:rsidRPr="007C27D4">
        <w:rPr>
          <w:rFonts w:asciiTheme="minorHAnsi" w:hAnsiTheme="minorHAnsi" w:cs="Courier New"/>
          <w:sz w:val="24"/>
          <w:szCs w:val="24"/>
        </w:rPr>
        <w:t xml:space="preserve"> </w:t>
      </w:r>
      <w:r w:rsidRPr="007C27D4">
        <w:rPr>
          <w:rFonts w:asciiTheme="minorHAnsi" w:hAnsiTheme="minorHAnsi" w:cs="Courier New"/>
          <w:sz w:val="24"/>
          <w:szCs w:val="24"/>
        </w:rPr>
        <w:t xml:space="preserve">the following sections: </w:t>
      </w:r>
    </w:p>
    <w:p w:rsidR="00687E54" w:rsidRPr="007C27D4" w:rsidRDefault="00687E54" w:rsidP="007C27D4">
      <w:pPr>
        <w:pStyle w:val="PlainText"/>
        <w:jc w:val="both"/>
        <w:rPr>
          <w:rFonts w:asciiTheme="minorHAnsi" w:hAnsiTheme="minorHAnsi" w:cs="Courier New"/>
          <w:sz w:val="24"/>
          <w:szCs w:val="24"/>
        </w:rPr>
      </w:pPr>
    </w:p>
    <w:p w:rsidR="00EE50E2"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A.</w:t>
      </w:r>
      <w:r w:rsidR="00A84EC0">
        <w:rPr>
          <w:rFonts w:asciiTheme="minorHAnsi" w:hAnsiTheme="minorHAnsi" w:cs="Courier New"/>
          <w:sz w:val="24"/>
          <w:szCs w:val="24"/>
        </w:rPr>
        <w:tab/>
      </w:r>
      <w:r w:rsidRPr="007C27D4">
        <w:rPr>
          <w:rFonts w:asciiTheme="minorHAnsi" w:hAnsiTheme="minorHAnsi" w:cs="Courier New"/>
          <w:sz w:val="24"/>
          <w:szCs w:val="24"/>
        </w:rPr>
        <w:t>Introduction</w:t>
      </w:r>
    </w:p>
    <w:p w:rsidR="00EE50E2" w:rsidRDefault="00EE50E2" w:rsidP="007C27D4">
      <w:pPr>
        <w:pStyle w:val="PlainText"/>
        <w:jc w:val="both"/>
        <w:rPr>
          <w:rFonts w:asciiTheme="minorHAnsi" w:hAnsiTheme="minorHAnsi" w:cs="Courier New"/>
          <w:sz w:val="24"/>
          <w:szCs w:val="24"/>
        </w:rPr>
      </w:pPr>
    </w:p>
    <w:p w:rsidR="00687E54" w:rsidRPr="007C27D4" w:rsidRDefault="00EE50E2" w:rsidP="007C27D4">
      <w:pPr>
        <w:pStyle w:val="PlainText"/>
        <w:jc w:val="both"/>
        <w:rPr>
          <w:rFonts w:asciiTheme="minorHAnsi" w:hAnsiTheme="minorHAnsi" w:cs="Courier New"/>
          <w:sz w:val="24"/>
          <w:szCs w:val="24"/>
        </w:rPr>
      </w:pPr>
      <w:r>
        <w:rPr>
          <w:rFonts w:asciiTheme="minorHAnsi" w:hAnsiTheme="minorHAnsi" w:cs="Courier New"/>
          <w:sz w:val="24"/>
          <w:szCs w:val="24"/>
        </w:rPr>
        <w:t>B.</w:t>
      </w:r>
      <w:r>
        <w:rPr>
          <w:rFonts w:asciiTheme="minorHAnsi" w:hAnsiTheme="minorHAnsi" w:cs="Courier New"/>
          <w:sz w:val="24"/>
          <w:szCs w:val="24"/>
        </w:rPr>
        <w:tab/>
        <w:t>Background</w:t>
      </w:r>
      <w:r w:rsidR="00687E54" w:rsidRPr="007C27D4">
        <w:rPr>
          <w:rFonts w:asciiTheme="minorHAnsi" w:hAnsiTheme="minorHAnsi" w:cs="Courier New"/>
          <w:sz w:val="24"/>
          <w:szCs w:val="24"/>
        </w:rPr>
        <w:t xml:space="preserve"> </w:t>
      </w:r>
    </w:p>
    <w:p w:rsidR="00687E54" w:rsidRPr="007C27D4" w:rsidRDefault="00687E54" w:rsidP="007C27D4">
      <w:pPr>
        <w:pStyle w:val="PlainText"/>
        <w:jc w:val="both"/>
        <w:rPr>
          <w:rFonts w:asciiTheme="minorHAnsi" w:hAnsiTheme="minorHAnsi" w:cs="Courier New"/>
          <w:sz w:val="24"/>
          <w:szCs w:val="24"/>
        </w:rPr>
      </w:pPr>
    </w:p>
    <w:p w:rsidR="00687E54" w:rsidRPr="007C27D4" w:rsidRDefault="005D4A46" w:rsidP="007C27D4">
      <w:pPr>
        <w:pStyle w:val="PlainText"/>
        <w:jc w:val="both"/>
        <w:rPr>
          <w:rFonts w:asciiTheme="minorHAnsi" w:hAnsiTheme="minorHAnsi" w:cs="Courier New"/>
          <w:sz w:val="24"/>
          <w:szCs w:val="24"/>
        </w:rPr>
      </w:pPr>
      <w:r>
        <w:rPr>
          <w:rFonts w:asciiTheme="minorHAnsi" w:hAnsiTheme="minorHAnsi" w:cs="Courier New"/>
          <w:sz w:val="24"/>
          <w:szCs w:val="24"/>
        </w:rPr>
        <w:t>C</w:t>
      </w:r>
      <w:r w:rsidR="00687E54" w:rsidRPr="007C27D4">
        <w:rPr>
          <w:rFonts w:asciiTheme="minorHAnsi" w:hAnsiTheme="minorHAnsi" w:cs="Courier New"/>
          <w:sz w:val="24"/>
          <w:szCs w:val="24"/>
        </w:rPr>
        <w:t>.</w:t>
      </w:r>
      <w:r w:rsidR="00A84EC0">
        <w:rPr>
          <w:rFonts w:asciiTheme="minorHAnsi" w:hAnsiTheme="minorHAnsi" w:cs="Courier New"/>
          <w:sz w:val="24"/>
          <w:szCs w:val="24"/>
        </w:rPr>
        <w:tab/>
      </w:r>
      <w:r w:rsidR="001B6666">
        <w:rPr>
          <w:rFonts w:asciiTheme="minorHAnsi" w:hAnsiTheme="minorHAnsi" w:cs="Courier New"/>
          <w:sz w:val="24"/>
          <w:szCs w:val="24"/>
        </w:rPr>
        <w:t>Addendum Response</w:t>
      </w:r>
      <w:r w:rsidR="007C27D4" w:rsidRPr="007C27D4">
        <w:rPr>
          <w:rFonts w:asciiTheme="minorHAnsi" w:hAnsiTheme="minorHAnsi" w:cs="Courier New"/>
          <w:sz w:val="24"/>
          <w:szCs w:val="24"/>
        </w:rPr>
        <w:t xml:space="preserve"> </w:t>
      </w:r>
      <w:r w:rsidR="00687E54" w:rsidRPr="007C27D4">
        <w:rPr>
          <w:rFonts w:asciiTheme="minorHAnsi" w:hAnsiTheme="minorHAnsi" w:cs="Courier New"/>
          <w:sz w:val="24"/>
          <w:szCs w:val="24"/>
        </w:rPr>
        <w:t xml:space="preserve">Instructions  </w:t>
      </w:r>
    </w:p>
    <w:p w:rsidR="00687E54" w:rsidRPr="007C27D4" w:rsidRDefault="00687E54" w:rsidP="007C27D4">
      <w:pPr>
        <w:pStyle w:val="PlainText"/>
        <w:jc w:val="both"/>
        <w:rPr>
          <w:rFonts w:asciiTheme="minorHAnsi" w:hAnsiTheme="minorHAnsi" w:cs="Courier New"/>
          <w:sz w:val="24"/>
          <w:szCs w:val="24"/>
        </w:rPr>
      </w:pPr>
    </w:p>
    <w:p w:rsidR="00687E54" w:rsidRPr="007C27D4" w:rsidRDefault="005D4A46" w:rsidP="007C27D4">
      <w:pPr>
        <w:pStyle w:val="PlainText"/>
        <w:jc w:val="both"/>
        <w:rPr>
          <w:rFonts w:asciiTheme="minorHAnsi" w:hAnsiTheme="minorHAnsi" w:cs="Courier New"/>
          <w:sz w:val="24"/>
          <w:szCs w:val="24"/>
        </w:rPr>
      </w:pPr>
      <w:r>
        <w:rPr>
          <w:rFonts w:asciiTheme="minorHAnsi" w:hAnsiTheme="minorHAnsi" w:cs="Courier New"/>
          <w:sz w:val="24"/>
          <w:szCs w:val="24"/>
        </w:rPr>
        <w:t>D</w:t>
      </w:r>
      <w:r w:rsidR="00687E54" w:rsidRPr="007C27D4">
        <w:rPr>
          <w:rFonts w:asciiTheme="minorHAnsi" w:hAnsiTheme="minorHAnsi" w:cs="Courier New"/>
          <w:sz w:val="24"/>
          <w:szCs w:val="24"/>
        </w:rPr>
        <w:t xml:space="preserve">. </w:t>
      </w:r>
      <w:r w:rsidR="00A84EC0">
        <w:rPr>
          <w:rFonts w:asciiTheme="minorHAnsi" w:hAnsiTheme="minorHAnsi" w:cs="Courier New"/>
          <w:sz w:val="24"/>
          <w:szCs w:val="24"/>
        </w:rPr>
        <w:tab/>
      </w:r>
      <w:r w:rsidR="00687E54" w:rsidRPr="007C27D4">
        <w:rPr>
          <w:rFonts w:asciiTheme="minorHAnsi" w:hAnsiTheme="minorHAnsi" w:cs="Courier New"/>
          <w:sz w:val="24"/>
          <w:szCs w:val="24"/>
        </w:rPr>
        <w:t xml:space="preserve">General  </w:t>
      </w:r>
    </w:p>
    <w:p w:rsidR="007C27D4" w:rsidRPr="007C27D4" w:rsidRDefault="007C27D4" w:rsidP="007C27D4">
      <w:pPr>
        <w:pStyle w:val="PlainText"/>
        <w:jc w:val="both"/>
        <w:rPr>
          <w:rFonts w:asciiTheme="minorHAnsi" w:hAnsiTheme="minorHAnsi" w:cs="Courier New"/>
          <w:sz w:val="24"/>
          <w:szCs w:val="24"/>
        </w:rPr>
      </w:pPr>
    </w:p>
    <w:p w:rsidR="00687E54" w:rsidRPr="007C27D4" w:rsidRDefault="005D4A46" w:rsidP="00A84EC0">
      <w:pPr>
        <w:pStyle w:val="PlainText"/>
        <w:ind w:left="720"/>
        <w:jc w:val="both"/>
        <w:rPr>
          <w:rFonts w:asciiTheme="minorHAnsi" w:hAnsiTheme="minorHAnsi" w:cs="Courier New"/>
          <w:sz w:val="24"/>
          <w:szCs w:val="24"/>
        </w:rPr>
      </w:pPr>
      <w:r>
        <w:rPr>
          <w:rFonts w:asciiTheme="minorHAnsi" w:hAnsiTheme="minorHAnsi" w:cs="Courier New"/>
          <w:sz w:val="24"/>
          <w:szCs w:val="24"/>
        </w:rPr>
        <w:t>Attachments</w:t>
      </w:r>
      <w:r w:rsidR="00687E54" w:rsidRPr="007C27D4">
        <w:rPr>
          <w:rFonts w:asciiTheme="minorHAnsi" w:hAnsiTheme="minorHAnsi" w:cs="Courier New"/>
          <w:sz w:val="24"/>
          <w:szCs w:val="24"/>
        </w:rPr>
        <w:t xml:space="preserve">: </w:t>
      </w:r>
    </w:p>
    <w:p w:rsidR="007C27D4" w:rsidRPr="007C27D4" w:rsidRDefault="007C27D4" w:rsidP="00A84EC0">
      <w:pPr>
        <w:pStyle w:val="PlainText"/>
        <w:ind w:left="720"/>
        <w:jc w:val="both"/>
        <w:rPr>
          <w:rFonts w:asciiTheme="minorHAnsi" w:hAnsiTheme="minorHAnsi" w:cs="Courier New"/>
          <w:sz w:val="24"/>
          <w:szCs w:val="24"/>
        </w:rPr>
      </w:pPr>
    </w:p>
    <w:p w:rsidR="00687E54" w:rsidRPr="007C27D4" w:rsidRDefault="00687E54" w:rsidP="00A84EC0">
      <w:pPr>
        <w:pStyle w:val="PlainText"/>
        <w:ind w:left="1440"/>
        <w:jc w:val="both"/>
        <w:rPr>
          <w:rFonts w:asciiTheme="minorHAnsi" w:hAnsiTheme="minorHAnsi" w:cs="Courier New"/>
          <w:sz w:val="24"/>
          <w:szCs w:val="24"/>
        </w:rPr>
      </w:pPr>
      <w:r w:rsidRPr="007C27D4">
        <w:rPr>
          <w:rFonts w:asciiTheme="minorHAnsi" w:hAnsiTheme="minorHAnsi" w:cs="Courier New"/>
          <w:sz w:val="24"/>
          <w:szCs w:val="24"/>
        </w:rPr>
        <w:t>Attachment</w:t>
      </w:r>
      <w:r w:rsidR="007C27D4" w:rsidRPr="007C27D4">
        <w:rPr>
          <w:rFonts w:asciiTheme="minorHAnsi" w:hAnsiTheme="minorHAnsi" w:cs="Courier New"/>
          <w:sz w:val="24"/>
          <w:szCs w:val="24"/>
        </w:rPr>
        <w:t xml:space="preserve"> </w:t>
      </w:r>
      <w:r w:rsidRPr="007C27D4">
        <w:rPr>
          <w:rFonts w:asciiTheme="minorHAnsi" w:hAnsiTheme="minorHAnsi" w:cs="Courier New"/>
          <w:sz w:val="24"/>
          <w:szCs w:val="24"/>
        </w:rPr>
        <w:t>A</w:t>
      </w:r>
      <w:r w:rsidR="00A84EC0">
        <w:rPr>
          <w:rFonts w:asciiTheme="minorHAnsi" w:hAnsiTheme="minorHAnsi" w:cs="Courier New"/>
          <w:sz w:val="24"/>
          <w:szCs w:val="24"/>
        </w:rPr>
        <w:t>:</w:t>
      </w:r>
      <w:r w:rsidR="00A84EC0">
        <w:rPr>
          <w:rFonts w:asciiTheme="minorHAnsi" w:hAnsiTheme="minorHAnsi" w:cs="Courier New"/>
          <w:sz w:val="24"/>
          <w:szCs w:val="24"/>
        </w:rPr>
        <w:tab/>
      </w:r>
      <w:r w:rsidR="005D4A46">
        <w:rPr>
          <w:rFonts w:asciiTheme="minorHAnsi" w:hAnsiTheme="minorHAnsi" w:cs="Courier New"/>
          <w:sz w:val="24"/>
          <w:szCs w:val="24"/>
        </w:rPr>
        <w:t xml:space="preserve"> Required Information Summary</w:t>
      </w:r>
      <w:r w:rsidR="00EE50E2">
        <w:rPr>
          <w:rFonts w:asciiTheme="minorHAnsi" w:hAnsiTheme="minorHAnsi" w:cs="Courier New"/>
          <w:sz w:val="24"/>
          <w:szCs w:val="24"/>
        </w:rPr>
        <w:t xml:space="preserve"> </w:t>
      </w:r>
      <w:r w:rsidRPr="007C27D4">
        <w:rPr>
          <w:rFonts w:asciiTheme="minorHAnsi" w:hAnsiTheme="minorHAnsi" w:cs="Courier New"/>
          <w:sz w:val="24"/>
          <w:szCs w:val="24"/>
        </w:rPr>
        <w:t xml:space="preserve"> </w:t>
      </w:r>
    </w:p>
    <w:p w:rsidR="007C27D4" w:rsidRPr="007C27D4" w:rsidRDefault="007C27D4" w:rsidP="00A84EC0">
      <w:pPr>
        <w:pStyle w:val="PlainText"/>
        <w:ind w:left="1440"/>
        <w:jc w:val="both"/>
        <w:rPr>
          <w:rFonts w:asciiTheme="minorHAnsi" w:hAnsiTheme="minorHAnsi" w:cs="Courier New"/>
          <w:sz w:val="24"/>
          <w:szCs w:val="24"/>
        </w:rPr>
      </w:pPr>
    </w:p>
    <w:p w:rsidR="00687E54" w:rsidRDefault="00687E54" w:rsidP="00A84EC0">
      <w:pPr>
        <w:pStyle w:val="PlainText"/>
        <w:ind w:left="1440"/>
        <w:jc w:val="both"/>
        <w:rPr>
          <w:rFonts w:asciiTheme="minorHAnsi" w:hAnsiTheme="minorHAnsi" w:cs="Courier New"/>
          <w:sz w:val="24"/>
          <w:szCs w:val="24"/>
        </w:rPr>
      </w:pPr>
      <w:r w:rsidRPr="007C27D4">
        <w:rPr>
          <w:rFonts w:asciiTheme="minorHAnsi" w:hAnsiTheme="minorHAnsi" w:cs="Courier New"/>
          <w:sz w:val="24"/>
          <w:szCs w:val="24"/>
        </w:rPr>
        <w:t>Attachment</w:t>
      </w:r>
      <w:r w:rsidR="007C27D4" w:rsidRPr="007C27D4">
        <w:rPr>
          <w:rFonts w:asciiTheme="minorHAnsi" w:hAnsiTheme="minorHAnsi" w:cs="Courier New"/>
          <w:sz w:val="24"/>
          <w:szCs w:val="24"/>
        </w:rPr>
        <w:t xml:space="preserve"> </w:t>
      </w:r>
      <w:r w:rsidRPr="007C27D4">
        <w:rPr>
          <w:rFonts w:asciiTheme="minorHAnsi" w:hAnsiTheme="minorHAnsi" w:cs="Courier New"/>
          <w:sz w:val="24"/>
          <w:szCs w:val="24"/>
        </w:rPr>
        <w:t>B</w:t>
      </w:r>
      <w:r w:rsidR="00A84EC0">
        <w:rPr>
          <w:rFonts w:asciiTheme="minorHAnsi" w:hAnsiTheme="minorHAnsi" w:cs="Courier New"/>
          <w:sz w:val="24"/>
          <w:szCs w:val="24"/>
        </w:rPr>
        <w:t>:</w:t>
      </w:r>
      <w:r w:rsidR="00A84EC0">
        <w:rPr>
          <w:rFonts w:asciiTheme="minorHAnsi" w:hAnsiTheme="minorHAnsi" w:cs="Courier New"/>
          <w:sz w:val="24"/>
          <w:szCs w:val="24"/>
        </w:rPr>
        <w:tab/>
      </w:r>
      <w:r w:rsidRPr="007C27D4">
        <w:rPr>
          <w:rFonts w:asciiTheme="minorHAnsi" w:hAnsiTheme="minorHAnsi" w:cs="Courier New"/>
          <w:sz w:val="24"/>
          <w:szCs w:val="24"/>
        </w:rPr>
        <w:t xml:space="preserve"> </w:t>
      </w:r>
      <w:r w:rsidR="003F4EE2">
        <w:rPr>
          <w:rFonts w:asciiTheme="minorHAnsi" w:hAnsiTheme="minorHAnsi" w:cs="Courier New"/>
          <w:sz w:val="24"/>
          <w:szCs w:val="24"/>
        </w:rPr>
        <w:t>Financial Model Template and Price</w:t>
      </w:r>
    </w:p>
    <w:p w:rsidR="00CF1D3F" w:rsidRDefault="00CF1D3F" w:rsidP="00A84EC0">
      <w:pPr>
        <w:pStyle w:val="PlainText"/>
        <w:ind w:left="1440"/>
        <w:jc w:val="both"/>
        <w:rPr>
          <w:rFonts w:asciiTheme="minorHAnsi" w:hAnsiTheme="minorHAnsi" w:cs="Courier New"/>
          <w:sz w:val="24"/>
          <w:szCs w:val="24"/>
        </w:rPr>
      </w:pPr>
    </w:p>
    <w:p w:rsidR="00CF1D3F" w:rsidRPr="007C27D4" w:rsidRDefault="00CF1D3F" w:rsidP="00A84EC0">
      <w:pPr>
        <w:pStyle w:val="PlainText"/>
        <w:ind w:left="1440"/>
        <w:jc w:val="both"/>
        <w:rPr>
          <w:rFonts w:asciiTheme="minorHAnsi" w:hAnsiTheme="minorHAnsi" w:cs="Courier New"/>
          <w:sz w:val="24"/>
          <w:szCs w:val="24"/>
        </w:rPr>
      </w:pPr>
      <w:r>
        <w:rPr>
          <w:rFonts w:asciiTheme="minorHAnsi" w:hAnsiTheme="minorHAnsi" w:cs="Courier New"/>
          <w:sz w:val="24"/>
          <w:szCs w:val="24"/>
        </w:rPr>
        <w:t>Attachment C:  Price Sheet</w:t>
      </w:r>
    </w:p>
    <w:p w:rsidR="00687E54" w:rsidRPr="007C27D4" w:rsidRDefault="00687E5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br w:type="page"/>
      </w:r>
    </w:p>
    <w:p w:rsidR="00687E54" w:rsidRPr="00A84EC0" w:rsidRDefault="00687E54" w:rsidP="007C27D4">
      <w:pPr>
        <w:pStyle w:val="PlainText"/>
        <w:jc w:val="both"/>
        <w:rPr>
          <w:rFonts w:asciiTheme="minorHAnsi" w:hAnsiTheme="minorHAnsi" w:cs="Courier New"/>
          <w:b/>
          <w:sz w:val="28"/>
          <w:szCs w:val="28"/>
        </w:rPr>
      </w:pPr>
      <w:r w:rsidRPr="00A84EC0">
        <w:rPr>
          <w:rFonts w:asciiTheme="minorHAnsi" w:hAnsiTheme="minorHAnsi" w:cs="Courier New"/>
          <w:b/>
          <w:sz w:val="28"/>
          <w:szCs w:val="28"/>
        </w:rPr>
        <w:lastRenderedPageBreak/>
        <w:t>A.</w:t>
      </w:r>
      <w:r w:rsidR="00A84EC0" w:rsidRPr="00A84EC0">
        <w:rPr>
          <w:rFonts w:asciiTheme="minorHAnsi" w:hAnsiTheme="minorHAnsi" w:cs="Courier New"/>
          <w:b/>
          <w:sz w:val="28"/>
          <w:szCs w:val="28"/>
        </w:rPr>
        <w:tab/>
      </w:r>
      <w:r w:rsidR="00FD7016">
        <w:rPr>
          <w:rFonts w:asciiTheme="minorHAnsi" w:hAnsiTheme="minorHAnsi" w:cs="Courier New"/>
          <w:b/>
          <w:sz w:val="28"/>
          <w:szCs w:val="28"/>
        </w:rPr>
        <w:t>Introduction</w:t>
      </w:r>
      <w:r w:rsidRPr="00A84EC0">
        <w:rPr>
          <w:rFonts w:asciiTheme="minorHAnsi" w:hAnsiTheme="minorHAnsi" w:cs="Courier New"/>
          <w:b/>
          <w:sz w:val="28"/>
          <w:szCs w:val="28"/>
        </w:rPr>
        <w:t xml:space="preserve"> </w:t>
      </w:r>
    </w:p>
    <w:p w:rsidR="00A84EC0" w:rsidRDefault="00A84EC0" w:rsidP="007C27D4">
      <w:pPr>
        <w:pStyle w:val="PlainText"/>
        <w:jc w:val="both"/>
        <w:rPr>
          <w:rFonts w:asciiTheme="minorHAnsi" w:hAnsiTheme="minorHAnsi" w:cs="Courier New"/>
          <w:sz w:val="24"/>
          <w:szCs w:val="24"/>
        </w:rPr>
      </w:pPr>
    </w:p>
    <w:p w:rsidR="009E5121" w:rsidRPr="00FD7016" w:rsidRDefault="00687E54" w:rsidP="001767C1">
      <w:pPr>
        <w:pStyle w:val="PlainText"/>
        <w:jc w:val="both"/>
        <w:rPr>
          <w:rFonts w:asciiTheme="minorHAnsi" w:hAnsiTheme="minorHAnsi" w:cs="Arial"/>
          <w:sz w:val="24"/>
          <w:szCs w:val="24"/>
        </w:rPr>
      </w:pPr>
      <w:r w:rsidRPr="00434CED">
        <w:rPr>
          <w:rFonts w:asciiTheme="minorHAnsi" w:hAnsiTheme="minorHAnsi" w:cs="Courier New"/>
          <w:sz w:val="24"/>
          <w:szCs w:val="24"/>
        </w:rPr>
        <w:t>This</w:t>
      </w:r>
      <w:r w:rsidR="00A84EC0" w:rsidRPr="00434CED">
        <w:rPr>
          <w:rFonts w:asciiTheme="minorHAnsi" w:hAnsiTheme="minorHAnsi" w:cs="Courier New"/>
          <w:sz w:val="24"/>
          <w:szCs w:val="24"/>
        </w:rPr>
        <w:t xml:space="preserve"> </w:t>
      </w:r>
      <w:r w:rsidR="00FD7016">
        <w:rPr>
          <w:rFonts w:asciiTheme="minorHAnsi" w:hAnsiTheme="minorHAnsi" w:cs="Courier New"/>
          <w:sz w:val="24"/>
          <w:szCs w:val="24"/>
        </w:rPr>
        <w:t xml:space="preserve">addendum has been issued to </w:t>
      </w:r>
      <w:r w:rsidR="00FD7016" w:rsidRPr="00FD7016">
        <w:rPr>
          <w:rFonts w:asciiTheme="minorHAnsi" w:hAnsiTheme="minorHAnsi" w:cs="Courier New"/>
          <w:sz w:val="24"/>
          <w:szCs w:val="24"/>
          <w:u w:val="single"/>
        </w:rPr>
        <w:t>change the volume and delivery date requirements</w:t>
      </w:r>
      <w:r w:rsidR="00FD7016">
        <w:rPr>
          <w:rFonts w:asciiTheme="minorHAnsi" w:hAnsiTheme="minorHAnsi" w:cs="Courier New"/>
          <w:sz w:val="24"/>
          <w:szCs w:val="24"/>
        </w:rPr>
        <w:t xml:space="preserve"> as stated in the</w:t>
      </w:r>
      <w:r w:rsidR="001767C1" w:rsidRPr="00434CED">
        <w:rPr>
          <w:rFonts w:asciiTheme="minorHAnsi" w:hAnsiTheme="minorHAnsi" w:cs="Arial"/>
          <w:sz w:val="24"/>
          <w:szCs w:val="24"/>
        </w:rPr>
        <w:t xml:space="preserve"> </w:t>
      </w:r>
      <w:r w:rsidR="001767C1" w:rsidRPr="00434CED">
        <w:rPr>
          <w:rFonts w:asciiTheme="minorHAnsi" w:hAnsiTheme="minorHAnsi" w:cs="Arial"/>
          <w:i/>
          <w:sz w:val="24"/>
          <w:szCs w:val="24"/>
        </w:rPr>
        <w:t>REQUEST FOR COMPETITIVE SEALED PROPOSAL</w:t>
      </w:r>
      <w:r w:rsidR="002D0C4A">
        <w:rPr>
          <w:rFonts w:asciiTheme="minorHAnsi" w:hAnsiTheme="minorHAnsi" w:cs="Arial"/>
          <w:i/>
          <w:sz w:val="24"/>
          <w:szCs w:val="24"/>
        </w:rPr>
        <w:t xml:space="preserve"> (RFCSP)</w:t>
      </w:r>
      <w:r w:rsidR="001767C1" w:rsidRPr="00434CED">
        <w:rPr>
          <w:rFonts w:asciiTheme="minorHAnsi" w:hAnsiTheme="minorHAnsi" w:cs="Arial"/>
          <w:i/>
          <w:sz w:val="24"/>
          <w:szCs w:val="24"/>
        </w:rPr>
        <w:t>:  Regarding the Provision and Delivery of Alternative Water Supplies (SAWS Solicitation No.P-11-003-DS)</w:t>
      </w:r>
      <w:r w:rsidR="00FD7016">
        <w:rPr>
          <w:rFonts w:asciiTheme="minorHAnsi" w:hAnsiTheme="minorHAnsi" w:cs="Arial"/>
          <w:sz w:val="24"/>
          <w:szCs w:val="24"/>
        </w:rPr>
        <w:t>, Section I, c. “Scope of Services</w:t>
      </w:r>
      <w:r w:rsidR="009E5121" w:rsidRPr="00FD7016">
        <w:rPr>
          <w:rFonts w:asciiTheme="minorHAnsi" w:hAnsiTheme="minorHAnsi" w:cs="Arial"/>
          <w:sz w:val="24"/>
          <w:szCs w:val="24"/>
        </w:rPr>
        <w:t>.</w:t>
      </w:r>
      <w:r w:rsidR="00FD7016" w:rsidRPr="00FD7016">
        <w:rPr>
          <w:rFonts w:asciiTheme="minorHAnsi" w:hAnsiTheme="minorHAnsi" w:cs="Arial"/>
          <w:sz w:val="24"/>
          <w:szCs w:val="24"/>
        </w:rPr>
        <w:t>”</w:t>
      </w:r>
    </w:p>
    <w:p w:rsidR="009E5121" w:rsidRDefault="009E5121" w:rsidP="001767C1">
      <w:pPr>
        <w:pStyle w:val="PlainText"/>
        <w:jc w:val="both"/>
        <w:rPr>
          <w:rFonts w:asciiTheme="minorHAnsi" w:hAnsiTheme="minorHAnsi" w:cs="Arial"/>
          <w:sz w:val="24"/>
          <w:szCs w:val="24"/>
        </w:rPr>
      </w:pPr>
    </w:p>
    <w:p w:rsidR="001767C1" w:rsidRPr="00434CED" w:rsidRDefault="009E5121" w:rsidP="001767C1">
      <w:pPr>
        <w:pStyle w:val="PlainText"/>
        <w:jc w:val="both"/>
        <w:rPr>
          <w:rFonts w:asciiTheme="minorHAnsi" w:hAnsiTheme="minorHAnsi" w:cs="Arial"/>
          <w:b/>
          <w:sz w:val="24"/>
          <w:szCs w:val="24"/>
        </w:rPr>
      </w:pPr>
      <w:r>
        <w:rPr>
          <w:rFonts w:asciiTheme="minorHAnsi" w:hAnsiTheme="minorHAnsi" w:cs="Arial"/>
          <w:sz w:val="24"/>
          <w:szCs w:val="24"/>
        </w:rPr>
        <w:t>As a result of SAW</w:t>
      </w:r>
      <w:r w:rsidR="005946AE">
        <w:rPr>
          <w:rFonts w:asciiTheme="minorHAnsi" w:hAnsiTheme="minorHAnsi" w:cs="Arial"/>
          <w:sz w:val="24"/>
          <w:szCs w:val="24"/>
        </w:rPr>
        <w:t>S’</w:t>
      </w:r>
      <w:r>
        <w:rPr>
          <w:rFonts w:asciiTheme="minorHAnsi" w:hAnsiTheme="minorHAnsi" w:cs="Arial"/>
          <w:sz w:val="24"/>
          <w:szCs w:val="24"/>
        </w:rPr>
        <w:t xml:space="preserve"> 2012 Water Management Plan </w:t>
      </w:r>
      <w:r w:rsidR="00A55EAB">
        <w:rPr>
          <w:rFonts w:asciiTheme="minorHAnsi" w:hAnsiTheme="minorHAnsi" w:cs="Arial"/>
          <w:sz w:val="24"/>
          <w:szCs w:val="24"/>
        </w:rPr>
        <w:t xml:space="preserve">(WMP) </w:t>
      </w:r>
      <w:r>
        <w:rPr>
          <w:rFonts w:asciiTheme="minorHAnsi" w:hAnsiTheme="minorHAnsi" w:cs="Arial"/>
          <w:sz w:val="24"/>
          <w:szCs w:val="24"/>
        </w:rPr>
        <w:t xml:space="preserve">process, the System </w:t>
      </w:r>
      <w:r w:rsidR="00DE58E2">
        <w:rPr>
          <w:rFonts w:asciiTheme="minorHAnsi" w:hAnsiTheme="minorHAnsi" w:cs="Arial"/>
          <w:sz w:val="24"/>
          <w:szCs w:val="24"/>
        </w:rPr>
        <w:t>is</w:t>
      </w:r>
      <w:r w:rsidR="00931312">
        <w:rPr>
          <w:rFonts w:asciiTheme="minorHAnsi" w:hAnsiTheme="minorHAnsi" w:cs="Arial"/>
          <w:sz w:val="24"/>
          <w:szCs w:val="24"/>
        </w:rPr>
        <w:t>,</w:t>
      </w:r>
      <w:r>
        <w:rPr>
          <w:rFonts w:asciiTheme="minorHAnsi" w:hAnsiTheme="minorHAnsi" w:cs="Arial"/>
          <w:sz w:val="24"/>
          <w:szCs w:val="24"/>
        </w:rPr>
        <w:t xml:space="preserve"> </w:t>
      </w:r>
      <w:r w:rsidR="002D0C4A">
        <w:rPr>
          <w:rFonts w:asciiTheme="minorHAnsi" w:hAnsiTheme="minorHAnsi" w:cs="Arial"/>
          <w:sz w:val="24"/>
          <w:szCs w:val="24"/>
        </w:rPr>
        <w:t>i</w:t>
      </w:r>
      <w:r w:rsidRPr="009E5121">
        <w:rPr>
          <w:rFonts w:asciiTheme="minorHAnsi" w:hAnsiTheme="minorHAnsi" w:cs="Arial"/>
          <w:sz w:val="24"/>
          <w:szCs w:val="24"/>
        </w:rPr>
        <w:t>n relation to this R</w:t>
      </w:r>
      <w:r w:rsidR="002D0C4A">
        <w:rPr>
          <w:rFonts w:asciiTheme="minorHAnsi" w:hAnsiTheme="minorHAnsi" w:cs="Arial"/>
          <w:sz w:val="24"/>
          <w:szCs w:val="24"/>
        </w:rPr>
        <w:t>FCSP</w:t>
      </w:r>
      <w:r w:rsidR="00931312">
        <w:rPr>
          <w:rFonts w:asciiTheme="minorHAnsi" w:hAnsiTheme="minorHAnsi" w:cs="Arial"/>
          <w:sz w:val="24"/>
          <w:szCs w:val="24"/>
        </w:rPr>
        <w:t xml:space="preserve">, seeking </w:t>
      </w:r>
      <w:r w:rsidRPr="009E5121">
        <w:rPr>
          <w:rFonts w:asciiTheme="minorHAnsi" w:hAnsiTheme="minorHAnsi" w:cs="Arial"/>
          <w:sz w:val="24"/>
          <w:szCs w:val="24"/>
        </w:rPr>
        <w:t xml:space="preserve"> </w:t>
      </w:r>
      <w:r w:rsidR="003A4820">
        <w:rPr>
          <w:rFonts w:asciiTheme="minorHAnsi" w:hAnsiTheme="minorHAnsi" w:cs="Arial"/>
          <w:b/>
          <w:sz w:val="24"/>
          <w:szCs w:val="24"/>
        </w:rPr>
        <w:t>up to</w:t>
      </w:r>
      <w:r w:rsidRPr="005D4A46">
        <w:rPr>
          <w:rFonts w:asciiTheme="minorHAnsi" w:hAnsiTheme="minorHAnsi" w:cs="Arial"/>
          <w:b/>
          <w:sz w:val="24"/>
          <w:szCs w:val="24"/>
        </w:rPr>
        <w:t xml:space="preserve"> </w:t>
      </w:r>
      <w:r w:rsidR="002D0C4A" w:rsidRPr="005D4A46">
        <w:rPr>
          <w:rFonts w:asciiTheme="minorHAnsi" w:hAnsiTheme="minorHAnsi" w:cs="Arial"/>
          <w:b/>
          <w:sz w:val="24"/>
          <w:szCs w:val="24"/>
        </w:rPr>
        <w:t>5</w:t>
      </w:r>
      <w:r w:rsidRPr="005D4A46">
        <w:rPr>
          <w:rFonts w:asciiTheme="minorHAnsi" w:hAnsiTheme="minorHAnsi" w:cs="Arial"/>
          <w:b/>
          <w:sz w:val="24"/>
          <w:szCs w:val="24"/>
        </w:rPr>
        <w:t xml:space="preserve">0,000 acre-feet of water per year beginning </w:t>
      </w:r>
      <w:r w:rsidR="00C844E3">
        <w:rPr>
          <w:rFonts w:asciiTheme="minorHAnsi" w:hAnsiTheme="minorHAnsi" w:cs="Arial"/>
          <w:b/>
          <w:sz w:val="24"/>
          <w:szCs w:val="24"/>
        </w:rPr>
        <w:t>mid-</w:t>
      </w:r>
      <w:r w:rsidR="00C844E3" w:rsidRPr="005D4A46">
        <w:rPr>
          <w:rFonts w:asciiTheme="minorHAnsi" w:hAnsiTheme="minorHAnsi" w:cs="Arial"/>
          <w:b/>
          <w:sz w:val="24"/>
          <w:szCs w:val="24"/>
        </w:rPr>
        <w:t>2018</w:t>
      </w:r>
      <w:r w:rsidR="002D0C4A">
        <w:rPr>
          <w:rFonts w:asciiTheme="minorHAnsi" w:hAnsiTheme="minorHAnsi" w:cs="Arial"/>
          <w:sz w:val="24"/>
          <w:szCs w:val="24"/>
        </w:rPr>
        <w:t>.</w:t>
      </w:r>
      <w:r w:rsidRPr="009E5121">
        <w:rPr>
          <w:rFonts w:asciiTheme="minorHAnsi" w:hAnsiTheme="minorHAnsi" w:cs="Arial"/>
          <w:sz w:val="24"/>
          <w:szCs w:val="24"/>
        </w:rPr>
        <w:t xml:space="preserve"> </w:t>
      </w:r>
      <w:r w:rsidR="001767C1" w:rsidRPr="00434CED">
        <w:rPr>
          <w:rFonts w:asciiTheme="minorHAnsi" w:hAnsiTheme="minorHAnsi" w:cs="Arial"/>
          <w:i/>
          <w:sz w:val="24"/>
          <w:szCs w:val="24"/>
        </w:rPr>
        <w:t xml:space="preserve">  </w:t>
      </w:r>
    </w:p>
    <w:p w:rsidR="00C255E6" w:rsidRPr="00434CED" w:rsidRDefault="001767C1" w:rsidP="001767C1">
      <w:pPr>
        <w:pStyle w:val="PlainText"/>
        <w:jc w:val="both"/>
        <w:rPr>
          <w:rFonts w:asciiTheme="minorHAnsi" w:hAnsiTheme="minorHAnsi" w:cs="Arial"/>
          <w:sz w:val="24"/>
          <w:szCs w:val="24"/>
        </w:rPr>
      </w:pPr>
      <w:r w:rsidRPr="00434CED">
        <w:rPr>
          <w:rFonts w:asciiTheme="minorHAnsi" w:hAnsiTheme="minorHAnsi" w:cs="Arial"/>
          <w:sz w:val="24"/>
          <w:szCs w:val="24"/>
        </w:rPr>
        <w:t xml:space="preserve">   </w:t>
      </w:r>
    </w:p>
    <w:p w:rsidR="002D0C4A" w:rsidRPr="002D0C4A" w:rsidRDefault="00EE50E2" w:rsidP="00C255E6">
      <w:pPr>
        <w:pStyle w:val="PlainText"/>
        <w:jc w:val="both"/>
        <w:rPr>
          <w:rFonts w:asciiTheme="minorHAnsi" w:hAnsiTheme="minorHAnsi" w:cs="Arial"/>
          <w:b/>
          <w:sz w:val="28"/>
          <w:szCs w:val="28"/>
        </w:rPr>
      </w:pPr>
      <w:r>
        <w:rPr>
          <w:rFonts w:asciiTheme="minorHAnsi" w:hAnsiTheme="minorHAnsi" w:cs="Arial"/>
          <w:b/>
          <w:sz w:val="28"/>
          <w:szCs w:val="28"/>
        </w:rPr>
        <w:t>B</w:t>
      </w:r>
      <w:r w:rsidR="002D0C4A" w:rsidRPr="002D0C4A">
        <w:rPr>
          <w:rFonts w:asciiTheme="minorHAnsi" w:hAnsiTheme="minorHAnsi" w:cs="Arial"/>
          <w:b/>
          <w:sz w:val="28"/>
          <w:szCs w:val="28"/>
        </w:rPr>
        <w:t>.</w:t>
      </w:r>
      <w:r w:rsidR="002D0C4A" w:rsidRPr="002D0C4A">
        <w:rPr>
          <w:rFonts w:asciiTheme="minorHAnsi" w:hAnsiTheme="minorHAnsi" w:cs="Arial"/>
          <w:b/>
          <w:sz w:val="28"/>
          <w:szCs w:val="28"/>
        </w:rPr>
        <w:tab/>
      </w:r>
      <w:r w:rsidR="00FD7016">
        <w:rPr>
          <w:rFonts w:asciiTheme="minorHAnsi" w:hAnsiTheme="minorHAnsi" w:cs="Arial"/>
          <w:b/>
          <w:sz w:val="28"/>
          <w:szCs w:val="28"/>
        </w:rPr>
        <w:t>Background</w:t>
      </w:r>
    </w:p>
    <w:p w:rsidR="002D0C4A" w:rsidRDefault="002D0C4A" w:rsidP="00C255E6">
      <w:pPr>
        <w:pStyle w:val="PlainText"/>
        <w:jc w:val="both"/>
        <w:rPr>
          <w:rFonts w:asciiTheme="minorHAnsi" w:hAnsiTheme="minorHAnsi" w:cs="Arial"/>
          <w:sz w:val="24"/>
          <w:szCs w:val="24"/>
        </w:rPr>
      </w:pPr>
    </w:p>
    <w:p w:rsidR="004F1BF7" w:rsidRPr="00434CED" w:rsidRDefault="00C255E6" w:rsidP="00C255E6">
      <w:pPr>
        <w:pStyle w:val="PlainText"/>
        <w:jc w:val="both"/>
        <w:rPr>
          <w:rFonts w:asciiTheme="minorHAnsi" w:hAnsiTheme="minorHAnsi" w:cs="Arial"/>
          <w:sz w:val="24"/>
          <w:szCs w:val="24"/>
        </w:rPr>
      </w:pPr>
      <w:r w:rsidRPr="00434CED">
        <w:rPr>
          <w:rFonts w:asciiTheme="minorHAnsi" w:hAnsiTheme="minorHAnsi" w:cs="Arial"/>
          <w:sz w:val="24"/>
          <w:szCs w:val="24"/>
        </w:rPr>
        <w:t>On January 14, 2011 SAWS issued the above referenced document</w:t>
      </w:r>
      <w:r w:rsidR="001767C1" w:rsidRPr="00434CED">
        <w:rPr>
          <w:rFonts w:asciiTheme="minorHAnsi" w:hAnsiTheme="minorHAnsi" w:cs="Arial"/>
          <w:sz w:val="24"/>
          <w:szCs w:val="24"/>
        </w:rPr>
        <w:t xml:space="preserve"> </w:t>
      </w:r>
      <w:r w:rsidR="004F1BF7" w:rsidRPr="00434CED">
        <w:rPr>
          <w:rFonts w:asciiTheme="minorHAnsi" w:hAnsiTheme="minorHAnsi" w:cs="Arial"/>
          <w:sz w:val="24"/>
          <w:szCs w:val="24"/>
        </w:rPr>
        <w:t>request</w:t>
      </w:r>
      <w:r w:rsidRPr="00434CED">
        <w:rPr>
          <w:rFonts w:asciiTheme="minorHAnsi" w:hAnsiTheme="minorHAnsi" w:cs="Arial"/>
          <w:sz w:val="24"/>
          <w:szCs w:val="24"/>
        </w:rPr>
        <w:t>ing</w:t>
      </w:r>
      <w:r w:rsidR="004F1BF7" w:rsidRPr="00434CED">
        <w:rPr>
          <w:rFonts w:asciiTheme="minorHAnsi" w:hAnsiTheme="minorHAnsi" w:cs="Arial"/>
          <w:sz w:val="24"/>
          <w:szCs w:val="24"/>
        </w:rPr>
        <w:t xml:space="preserve"> competitive sealed proposals for a water supply to supplement the System’s future water inventory on terms described in th</w:t>
      </w:r>
      <w:r w:rsidR="004957A4">
        <w:rPr>
          <w:rFonts w:asciiTheme="minorHAnsi" w:hAnsiTheme="minorHAnsi" w:cs="Arial"/>
          <w:sz w:val="24"/>
          <w:szCs w:val="24"/>
        </w:rPr>
        <w:t>e</w:t>
      </w:r>
      <w:r w:rsidR="004F1BF7" w:rsidRPr="00434CED">
        <w:rPr>
          <w:rFonts w:asciiTheme="minorHAnsi" w:hAnsiTheme="minorHAnsi" w:cs="Arial"/>
          <w:sz w:val="24"/>
          <w:szCs w:val="24"/>
        </w:rPr>
        <w:t xml:space="preserve"> Request for Competitive Sealed Proposal (RFCSP). This RFCSP </w:t>
      </w:r>
      <w:r w:rsidR="004957A4">
        <w:rPr>
          <w:rFonts w:asciiTheme="minorHAnsi" w:hAnsiTheme="minorHAnsi" w:cs="Arial"/>
          <w:sz w:val="24"/>
          <w:szCs w:val="24"/>
        </w:rPr>
        <w:t>was</w:t>
      </w:r>
      <w:r w:rsidR="004F1BF7" w:rsidRPr="00434CED">
        <w:rPr>
          <w:rFonts w:asciiTheme="minorHAnsi" w:hAnsiTheme="minorHAnsi" w:cs="Arial"/>
          <w:sz w:val="24"/>
          <w:szCs w:val="24"/>
        </w:rPr>
        <w:t xml:space="preserve"> made pursuant to Section 252.021 of the Texas Local Government Code.  The System ha</w:t>
      </w:r>
      <w:r w:rsidRPr="00434CED">
        <w:rPr>
          <w:rFonts w:asciiTheme="minorHAnsi" w:hAnsiTheme="minorHAnsi" w:cs="Arial"/>
          <w:sz w:val="24"/>
          <w:szCs w:val="24"/>
        </w:rPr>
        <w:t>d</w:t>
      </w:r>
      <w:r w:rsidR="004F1BF7" w:rsidRPr="00434CED">
        <w:rPr>
          <w:rFonts w:asciiTheme="minorHAnsi" w:hAnsiTheme="minorHAnsi" w:cs="Arial"/>
          <w:sz w:val="24"/>
          <w:szCs w:val="24"/>
        </w:rPr>
        <w:t xml:space="preserve"> </w:t>
      </w:r>
      <w:r w:rsidRPr="00434CED">
        <w:rPr>
          <w:rFonts w:asciiTheme="minorHAnsi" w:hAnsiTheme="minorHAnsi" w:cs="Arial"/>
          <w:sz w:val="24"/>
          <w:szCs w:val="24"/>
        </w:rPr>
        <w:t xml:space="preserve">previously </w:t>
      </w:r>
      <w:r w:rsidR="004F1BF7" w:rsidRPr="00434CED">
        <w:rPr>
          <w:rFonts w:asciiTheme="minorHAnsi" w:hAnsiTheme="minorHAnsi" w:cs="Arial"/>
          <w:sz w:val="24"/>
          <w:szCs w:val="24"/>
        </w:rPr>
        <w:t>completed a review and revision of its fifty-year water management plan</w:t>
      </w:r>
      <w:r w:rsidR="004957A4">
        <w:rPr>
          <w:rFonts w:asciiTheme="minorHAnsi" w:hAnsiTheme="minorHAnsi" w:cs="Arial"/>
          <w:sz w:val="24"/>
          <w:szCs w:val="24"/>
        </w:rPr>
        <w:t xml:space="preserve"> in 2009</w:t>
      </w:r>
      <w:r w:rsidR="004F1BF7" w:rsidRPr="00434CED">
        <w:rPr>
          <w:rFonts w:asciiTheme="minorHAnsi" w:hAnsiTheme="minorHAnsi" w:cs="Arial"/>
          <w:sz w:val="24"/>
          <w:szCs w:val="24"/>
        </w:rPr>
        <w:t xml:space="preserve">. </w:t>
      </w:r>
      <w:r w:rsidR="0041131F">
        <w:rPr>
          <w:rFonts w:asciiTheme="minorHAnsi" w:hAnsiTheme="minorHAnsi" w:cs="Arial"/>
          <w:sz w:val="24"/>
          <w:szCs w:val="24"/>
        </w:rPr>
        <w:t>T</w:t>
      </w:r>
      <w:r w:rsidR="004F1BF7" w:rsidRPr="00434CED">
        <w:rPr>
          <w:rFonts w:asciiTheme="minorHAnsi" w:hAnsiTheme="minorHAnsi" w:cs="Arial"/>
          <w:sz w:val="24"/>
          <w:szCs w:val="24"/>
        </w:rPr>
        <w:t xml:space="preserve">he System </w:t>
      </w:r>
      <w:r w:rsidR="005D4A46">
        <w:rPr>
          <w:rFonts w:asciiTheme="minorHAnsi" w:hAnsiTheme="minorHAnsi" w:cs="Arial"/>
          <w:sz w:val="24"/>
          <w:szCs w:val="24"/>
        </w:rPr>
        <w:t xml:space="preserve">originally </w:t>
      </w:r>
      <w:r w:rsidR="004F1BF7" w:rsidRPr="00434CED">
        <w:rPr>
          <w:rFonts w:asciiTheme="minorHAnsi" w:hAnsiTheme="minorHAnsi" w:cs="Arial"/>
          <w:sz w:val="24"/>
          <w:szCs w:val="24"/>
        </w:rPr>
        <w:t>determined that it could accept up to 20,000 acre-feet of water per year beginning in 2020 and gradually increasing the quantity by 1,500 acre-feet per year to a maximum of 80,000 acre-feet.</w:t>
      </w:r>
    </w:p>
    <w:p w:rsidR="00C255E6" w:rsidRPr="00434CED" w:rsidRDefault="00C255E6" w:rsidP="00C255E6">
      <w:pPr>
        <w:pStyle w:val="PlainText"/>
        <w:jc w:val="both"/>
        <w:rPr>
          <w:rFonts w:asciiTheme="minorHAnsi" w:hAnsiTheme="minorHAnsi" w:cs="Arial"/>
          <w:i/>
          <w:sz w:val="24"/>
          <w:szCs w:val="24"/>
        </w:rPr>
      </w:pPr>
    </w:p>
    <w:p w:rsidR="00434CED" w:rsidRPr="00CE1EB1" w:rsidRDefault="001F13AE" w:rsidP="002B7206">
      <w:pPr>
        <w:jc w:val="both"/>
        <w:rPr>
          <w:sz w:val="24"/>
          <w:szCs w:val="24"/>
        </w:rPr>
      </w:pPr>
      <w:r w:rsidRPr="00CE1EB1">
        <w:rPr>
          <w:sz w:val="24"/>
          <w:szCs w:val="24"/>
        </w:rPr>
        <w:t xml:space="preserve">Nine proposals were received on or before the July 22, 2011 deadline. A </w:t>
      </w:r>
      <w:r w:rsidR="00A55EAB">
        <w:rPr>
          <w:sz w:val="24"/>
          <w:szCs w:val="24"/>
        </w:rPr>
        <w:t>thorough</w:t>
      </w:r>
      <w:r w:rsidRPr="00CE1EB1">
        <w:rPr>
          <w:sz w:val="24"/>
          <w:szCs w:val="24"/>
        </w:rPr>
        <w:t xml:space="preserve"> evaluation of </w:t>
      </w:r>
      <w:r w:rsidR="00A55EAB">
        <w:rPr>
          <w:sz w:val="24"/>
          <w:szCs w:val="24"/>
        </w:rPr>
        <w:t xml:space="preserve">the </w:t>
      </w:r>
      <w:r w:rsidRPr="00CE1EB1">
        <w:rPr>
          <w:sz w:val="24"/>
          <w:szCs w:val="24"/>
        </w:rPr>
        <w:t xml:space="preserve">nine proposals resulted in four of the projects being deemed responsive to the </w:t>
      </w:r>
      <w:r w:rsidR="00A55EAB">
        <w:rPr>
          <w:sz w:val="24"/>
          <w:szCs w:val="24"/>
        </w:rPr>
        <w:t>System’s</w:t>
      </w:r>
      <w:r w:rsidRPr="00CE1EB1">
        <w:rPr>
          <w:sz w:val="24"/>
          <w:szCs w:val="24"/>
        </w:rPr>
        <w:t xml:space="preserve"> request. Each proposal was analyzed to determine overall responsiveness and qualifications utilizing pre-determined criteria, including ownership and control of water, proposed solution for delivery, price, financial strength, project management and quality control/assurance.</w:t>
      </w:r>
    </w:p>
    <w:p w:rsidR="004957A4" w:rsidRPr="00CE1EB1" w:rsidRDefault="001F13AE" w:rsidP="002B7206">
      <w:pPr>
        <w:jc w:val="both"/>
        <w:rPr>
          <w:sz w:val="24"/>
          <w:szCs w:val="24"/>
        </w:rPr>
      </w:pPr>
      <w:r w:rsidRPr="00CE1EB1">
        <w:rPr>
          <w:sz w:val="24"/>
          <w:szCs w:val="24"/>
        </w:rPr>
        <w:t xml:space="preserve">With the completion of the </w:t>
      </w:r>
      <w:r w:rsidRPr="00A55EAB">
        <w:rPr>
          <w:sz w:val="24"/>
          <w:szCs w:val="24"/>
        </w:rPr>
        <w:t xml:space="preserve">2012 </w:t>
      </w:r>
      <w:r w:rsidR="00A55EAB">
        <w:rPr>
          <w:sz w:val="24"/>
          <w:szCs w:val="24"/>
        </w:rPr>
        <w:t>WMP</w:t>
      </w:r>
      <w:r w:rsidRPr="00CE1EB1">
        <w:rPr>
          <w:sz w:val="24"/>
          <w:szCs w:val="24"/>
        </w:rPr>
        <w:t xml:space="preserve">, SAWS has now updated the timing and volume of water needed for this project and </w:t>
      </w:r>
      <w:r w:rsidR="00A55EAB">
        <w:rPr>
          <w:sz w:val="24"/>
          <w:szCs w:val="24"/>
        </w:rPr>
        <w:t xml:space="preserve">has issued this addendum to the </w:t>
      </w:r>
      <w:r w:rsidRPr="00CE1EB1">
        <w:rPr>
          <w:sz w:val="24"/>
          <w:szCs w:val="24"/>
        </w:rPr>
        <w:t xml:space="preserve">RFCSP.  </w:t>
      </w:r>
      <w:r w:rsidR="007F37F5">
        <w:rPr>
          <w:sz w:val="24"/>
          <w:szCs w:val="24"/>
        </w:rPr>
        <w:t>The updated WMP has taken into consideration</w:t>
      </w:r>
      <w:r w:rsidRPr="007F37F5">
        <w:rPr>
          <w:sz w:val="24"/>
          <w:szCs w:val="24"/>
        </w:rPr>
        <w:t xml:space="preserve"> recent </w:t>
      </w:r>
      <w:r w:rsidR="000A74D1" w:rsidRPr="007F37F5">
        <w:rPr>
          <w:sz w:val="24"/>
          <w:szCs w:val="24"/>
        </w:rPr>
        <w:t>developments</w:t>
      </w:r>
      <w:r w:rsidRPr="007F37F5">
        <w:rPr>
          <w:sz w:val="24"/>
          <w:szCs w:val="24"/>
        </w:rPr>
        <w:t xml:space="preserve"> such as the integration of the Bexar Metropolitan Water District, the Edwards Aquifer Habitat Conservation Plan (EAHCP), and 2010 Census data in </w:t>
      </w:r>
      <w:r w:rsidR="00FD7016">
        <w:rPr>
          <w:sz w:val="24"/>
          <w:szCs w:val="24"/>
        </w:rPr>
        <w:t>adjusting</w:t>
      </w:r>
      <w:r w:rsidRPr="007F37F5">
        <w:rPr>
          <w:sz w:val="24"/>
          <w:szCs w:val="24"/>
        </w:rPr>
        <w:t xml:space="preserve"> the size and timing </w:t>
      </w:r>
      <w:r w:rsidR="007F37F5">
        <w:rPr>
          <w:sz w:val="24"/>
          <w:szCs w:val="24"/>
        </w:rPr>
        <w:t xml:space="preserve">of alternative water supplies </w:t>
      </w:r>
      <w:r w:rsidR="00FD7016">
        <w:rPr>
          <w:sz w:val="24"/>
          <w:szCs w:val="24"/>
        </w:rPr>
        <w:t xml:space="preserve">originally </w:t>
      </w:r>
      <w:r w:rsidR="007F37F5">
        <w:rPr>
          <w:sz w:val="24"/>
          <w:szCs w:val="24"/>
        </w:rPr>
        <w:t xml:space="preserve">requested in </w:t>
      </w:r>
      <w:r w:rsidRPr="007F37F5">
        <w:rPr>
          <w:sz w:val="24"/>
          <w:szCs w:val="24"/>
        </w:rPr>
        <w:t>the RFCSP</w:t>
      </w:r>
      <w:r w:rsidRPr="00CE1EB1">
        <w:rPr>
          <w:sz w:val="24"/>
          <w:szCs w:val="24"/>
        </w:rPr>
        <w:t xml:space="preserve">.  </w:t>
      </w:r>
      <w:r w:rsidR="008C1685" w:rsidRPr="008C1685">
        <w:rPr>
          <w:sz w:val="24"/>
          <w:szCs w:val="24"/>
          <w:u w:val="single"/>
        </w:rPr>
        <w:t xml:space="preserve">The System is now seeking to accept up to 50,000 acre-feet of water per year beginning </w:t>
      </w:r>
      <w:r w:rsidR="00C844E3">
        <w:rPr>
          <w:sz w:val="24"/>
          <w:szCs w:val="24"/>
          <w:u w:val="single"/>
        </w:rPr>
        <w:t>mid-</w:t>
      </w:r>
      <w:r w:rsidR="008C1685" w:rsidRPr="008C1685">
        <w:rPr>
          <w:sz w:val="24"/>
          <w:szCs w:val="24"/>
          <w:u w:val="single"/>
        </w:rPr>
        <w:t>2018</w:t>
      </w:r>
      <w:r w:rsidR="008C1685" w:rsidRPr="008C1685">
        <w:rPr>
          <w:sz w:val="24"/>
          <w:szCs w:val="24"/>
        </w:rPr>
        <w:t>.</w:t>
      </w:r>
    </w:p>
    <w:p w:rsidR="00687E54" w:rsidRPr="00397A01" w:rsidRDefault="001F13AE" w:rsidP="000A74D1">
      <w:pPr>
        <w:jc w:val="both"/>
        <w:rPr>
          <w:rFonts w:cs="Courier New"/>
          <w:b/>
          <w:sz w:val="28"/>
          <w:szCs w:val="28"/>
        </w:rPr>
      </w:pPr>
      <w:r w:rsidRPr="00CE1EB1">
        <w:rPr>
          <w:rFonts w:cs="Courier New"/>
          <w:sz w:val="24"/>
          <w:szCs w:val="24"/>
        </w:rPr>
        <w:t xml:space="preserve"> </w:t>
      </w:r>
      <w:r w:rsidR="00EE50E2">
        <w:rPr>
          <w:rFonts w:cs="Courier New"/>
          <w:b/>
          <w:sz w:val="28"/>
          <w:szCs w:val="28"/>
        </w:rPr>
        <w:t>C</w:t>
      </w:r>
      <w:r w:rsidR="00687E54" w:rsidRPr="00397A01">
        <w:rPr>
          <w:rFonts w:cs="Courier New"/>
          <w:b/>
          <w:sz w:val="28"/>
          <w:szCs w:val="28"/>
        </w:rPr>
        <w:t>.</w:t>
      </w:r>
      <w:r w:rsidR="00397A01">
        <w:rPr>
          <w:rFonts w:cs="Courier New"/>
          <w:b/>
          <w:sz w:val="28"/>
          <w:szCs w:val="28"/>
        </w:rPr>
        <w:tab/>
      </w:r>
      <w:r w:rsidR="000A74D1">
        <w:rPr>
          <w:rFonts w:cs="Courier New"/>
          <w:b/>
          <w:sz w:val="28"/>
          <w:szCs w:val="28"/>
        </w:rPr>
        <w:t>A</w:t>
      </w:r>
      <w:r w:rsidR="005D4A46">
        <w:rPr>
          <w:rFonts w:cs="Courier New"/>
          <w:b/>
          <w:sz w:val="28"/>
          <w:szCs w:val="28"/>
        </w:rPr>
        <w:t>ddendum</w:t>
      </w:r>
      <w:r w:rsidR="00687E54" w:rsidRPr="00397A01">
        <w:rPr>
          <w:rFonts w:cs="Courier New"/>
          <w:b/>
          <w:sz w:val="28"/>
          <w:szCs w:val="28"/>
        </w:rPr>
        <w:t xml:space="preserve"> S</w:t>
      </w:r>
      <w:r w:rsidR="005D4A46">
        <w:rPr>
          <w:rFonts w:cs="Courier New"/>
          <w:b/>
          <w:sz w:val="28"/>
          <w:szCs w:val="28"/>
        </w:rPr>
        <w:t>ubmission</w:t>
      </w:r>
      <w:r w:rsidR="00687E54" w:rsidRPr="00397A01">
        <w:rPr>
          <w:rFonts w:cs="Courier New"/>
          <w:b/>
          <w:sz w:val="28"/>
          <w:szCs w:val="28"/>
        </w:rPr>
        <w:t xml:space="preserve"> I</w:t>
      </w:r>
      <w:r w:rsidR="005D4A46">
        <w:rPr>
          <w:rFonts w:cs="Courier New"/>
          <w:b/>
          <w:sz w:val="28"/>
          <w:szCs w:val="28"/>
        </w:rPr>
        <w:t>nstructions</w:t>
      </w:r>
      <w:r w:rsidR="00687E54" w:rsidRPr="00397A01">
        <w:rPr>
          <w:rFonts w:cs="Courier New"/>
          <w:b/>
          <w:sz w:val="28"/>
          <w:szCs w:val="28"/>
        </w:rPr>
        <w:t xml:space="preserve"> </w:t>
      </w: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Each of the four</w:t>
      </w:r>
      <w:r w:rsidR="005D4A46">
        <w:rPr>
          <w:rFonts w:asciiTheme="minorHAnsi" w:hAnsiTheme="minorHAnsi" w:cs="Courier New"/>
          <w:sz w:val="24"/>
          <w:szCs w:val="24"/>
        </w:rPr>
        <w:t xml:space="preserve"> responsive</w:t>
      </w:r>
      <w:r w:rsidRPr="007C27D4">
        <w:rPr>
          <w:rFonts w:asciiTheme="minorHAnsi" w:hAnsiTheme="minorHAnsi" w:cs="Courier New"/>
          <w:sz w:val="24"/>
          <w:szCs w:val="24"/>
        </w:rPr>
        <w:t xml:space="preserve"> </w:t>
      </w:r>
      <w:r w:rsidR="00932097">
        <w:rPr>
          <w:rFonts w:asciiTheme="minorHAnsi" w:hAnsiTheme="minorHAnsi" w:cs="Courier New"/>
          <w:sz w:val="24"/>
          <w:szCs w:val="24"/>
        </w:rPr>
        <w:t>respondents</w:t>
      </w:r>
      <w:r w:rsidRPr="007C27D4">
        <w:rPr>
          <w:rFonts w:asciiTheme="minorHAnsi" w:hAnsiTheme="minorHAnsi" w:cs="Courier New"/>
          <w:sz w:val="24"/>
          <w:szCs w:val="24"/>
        </w:rPr>
        <w:t xml:space="preserve"> </w:t>
      </w:r>
      <w:r w:rsidR="001135E9">
        <w:rPr>
          <w:rFonts w:asciiTheme="minorHAnsi" w:hAnsiTheme="minorHAnsi" w:cs="Courier New"/>
          <w:sz w:val="24"/>
          <w:szCs w:val="24"/>
        </w:rPr>
        <w:t xml:space="preserve">is </w:t>
      </w:r>
      <w:r w:rsidR="00F028A9">
        <w:rPr>
          <w:rFonts w:asciiTheme="minorHAnsi" w:hAnsiTheme="minorHAnsi" w:cs="Courier New"/>
          <w:sz w:val="24"/>
          <w:szCs w:val="24"/>
        </w:rPr>
        <w:t xml:space="preserve">requested </w:t>
      </w:r>
      <w:r w:rsidR="001135E9">
        <w:rPr>
          <w:rFonts w:asciiTheme="minorHAnsi" w:hAnsiTheme="minorHAnsi" w:cs="Courier New"/>
          <w:sz w:val="24"/>
          <w:szCs w:val="24"/>
        </w:rPr>
        <w:t xml:space="preserve">to </w:t>
      </w:r>
      <w:r w:rsidR="005D4A46">
        <w:rPr>
          <w:rFonts w:asciiTheme="minorHAnsi" w:hAnsiTheme="minorHAnsi" w:cs="Courier New"/>
          <w:sz w:val="24"/>
          <w:szCs w:val="24"/>
        </w:rPr>
        <w:t>respond to the addendum’s change to the volume and delivery date requirements</w:t>
      </w:r>
      <w:r w:rsidRPr="007C27D4">
        <w:rPr>
          <w:rFonts w:asciiTheme="minorHAnsi" w:hAnsiTheme="minorHAnsi" w:cs="Courier New"/>
          <w:sz w:val="24"/>
          <w:szCs w:val="24"/>
        </w:rPr>
        <w:t xml:space="preserve">. </w:t>
      </w:r>
      <w:r w:rsidR="00397A01">
        <w:rPr>
          <w:rFonts w:asciiTheme="minorHAnsi" w:hAnsiTheme="minorHAnsi" w:cs="Courier New"/>
          <w:sz w:val="24"/>
          <w:szCs w:val="24"/>
        </w:rPr>
        <w:t xml:space="preserve"> </w:t>
      </w:r>
      <w:r w:rsidRPr="007C27D4">
        <w:rPr>
          <w:rFonts w:asciiTheme="minorHAnsi" w:hAnsiTheme="minorHAnsi" w:cs="Courier New"/>
          <w:sz w:val="24"/>
          <w:szCs w:val="24"/>
        </w:rPr>
        <w:t xml:space="preserve">The </w:t>
      </w:r>
      <w:r w:rsidR="005D4A46">
        <w:rPr>
          <w:rFonts w:asciiTheme="minorHAnsi" w:hAnsiTheme="minorHAnsi" w:cs="Courier New"/>
          <w:sz w:val="24"/>
          <w:szCs w:val="24"/>
        </w:rPr>
        <w:t>response</w:t>
      </w:r>
      <w:r w:rsidRPr="007C27D4">
        <w:rPr>
          <w:rFonts w:asciiTheme="minorHAnsi" w:hAnsiTheme="minorHAnsi" w:cs="Courier New"/>
          <w:sz w:val="24"/>
          <w:szCs w:val="24"/>
        </w:rPr>
        <w:t xml:space="preserve"> must </w:t>
      </w:r>
      <w:r w:rsidR="009A0AFB">
        <w:rPr>
          <w:rFonts w:asciiTheme="minorHAnsi" w:hAnsiTheme="minorHAnsi" w:cs="Courier New"/>
          <w:sz w:val="24"/>
          <w:szCs w:val="24"/>
        </w:rPr>
        <w:t>include</w:t>
      </w:r>
      <w:r w:rsidRPr="007C27D4">
        <w:rPr>
          <w:rFonts w:asciiTheme="minorHAnsi" w:hAnsiTheme="minorHAnsi" w:cs="Courier New"/>
          <w:sz w:val="24"/>
          <w:szCs w:val="24"/>
        </w:rPr>
        <w:t xml:space="preserve"> completed</w:t>
      </w:r>
      <w:r w:rsidR="009A0AFB">
        <w:rPr>
          <w:rFonts w:asciiTheme="minorHAnsi" w:hAnsiTheme="minorHAnsi" w:cs="Courier New"/>
          <w:sz w:val="24"/>
          <w:szCs w:val="24"/>
        </w:rPr>
        <w:t>/updated</w:t>
      </w:r>
      <w:r w:rsidRPr="007C27D4">
        <w:rPr>
          <w:rFonts w:asciiTheme="minorHAnsi" w:hAnsiTheme="minorHAnsi" w:cs="Courier New"/>
          <w:sz w:val="24"/>
          <w:szCs w:val="24"/>
        </w:rPr>
        <w:t xml:space="preserve"> Attachments A</w:t>
      </w:r>
      <w:r w:rsidR="00CF1D3F">
        <w:rPr>
          <w:rFonts w:asciiTheme="minorHAnsi" w:hAnsiTheme="minorHAnsi" w:cs="Courier New"/>
          <w:sz w:val="24"/>
          <w:szCs w:val="24"/>
        </w:rPr>
        <w:t xml:space="preserve">, </w:t>
      </w:r>
      <w:r w:rsidRPr="007C27D4">
        <w:rPr>
          <w:rFonts w:asciiTheme="minorHAnsi" w:hAnsiTheme="minorHAnsi" w:cs="Courier New"/>
          <w:sz w:val="24"/>
          <w:szCs w:val="24"/>
        </w:rPr>
        <w:t>B</w:t>
      </w:r>
      <w:r w:rsidR="00CF1D3F">
        <w:rPr>
          <w:rFonts w:asciiTheme="minorHAnsi" w:hAnsiTheme="minorHAnsi" w:cs="Courier New"/>
          <w:sz w:val="24"/>
          <w:szCs w:val="24"/>
        </w:rPr>
        <w:t xml:space="preserve"> and C</w:t>
      </w:r>
      <w:r w:rsidR="002C0EDF">
        <w:rPr>
          <w:rFonts w:asciiTheme="minorHAnsi" w:hAnsiTheme="minorHAnsi" w:cs="Courier New"/>
          <w:sz w:val="24"/>
          <w:szCs w:val="24"/>
        </w:rPr>
        <w:t xml:space="preserve">. </w:t>
      </w:r>
    </w:p>
    <w:p w:rsidR="00687E54" w:rsidRPr="007C27D4" w:rsidRDefault="00687E54" w:rsidP="007C27D4">
      <w:pPr>
        <w:pStyle w:val="PlainText"/>
        <w:jc w:val="both"/>
        <w:rPr>
          <w:rFonts w:asciiTheme="minorHAnsi" w:hAnsiTheme="minorHAnsi" w:cs="Courier New"/>
          <w:sz w:val="24"/>
          <w:szCs w:val="24"/>
        </w:rPr>
      </w:pPr>
    </w:p>
    <w:p w:rsidR="00687E5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lastRenderedPageBreak/>
        <w:t xml:space="preserve">The </w:t>
      </w:r>
      <w:r w:rsidR="005D4A46">
        <w:rPr>
          <w:rFonts w:asciiTheme="minorHAnsi" w:hAnsiTheme="minorHAnsi" w:cs="Courier New"/>
          <w:sz w:val="24"/>
          <w:szCs w:val="24"/>
        </w:rPr>
        <w:t>System</w:t>
      </w:r>
      <w:r w:rsidR="00397A01">
        <w:rPr>
          <w:rFonts w:asciiTheme="minorHAnsi" w:hAnsiTheme="minorHAnsi" w:cs="Courier New"/>
          <w:sz w:val="24"/>
          <w:szCs w:val="24"/>
        </w:rPr>
        <w:t xml:space="preserve"> </w:t>
      </w:r>
      <w:r w:rsidRPr="007C27D4">
        <w:rPr>
          <w:rFonts w:asciiTheme="minorHAnsi" w:hAnsiTheme="minorHAnsi" w:cs="Courier New"/>
          <w:sz w:val="24"/>
          <w:szCs w:val="24"/>
        </w:rPr>
        <w:t>recognizes</w:t>
      </w:r>
      <w:r w:rsidR="00397A01">
        <w:rPr>
          <w:rFonts w:asciiTheme="minorHAnsi" w:hAnsiTheme="minorHAnsi" w:cs="Courier New"/>
          <w:sz w:val="24"/>
          <w:szCs w:val="24"/>
        </w:rPr>
        <w:t xml:space="preserve"> </w:t>
      </w:r>
      <w:r w:rsidRPr="007C27D4">
        <w:rPr>
          <w:rFonts w:asciiTheme="minorHAnsi" w:hAnsiTheme="minorHAnsi" w:cs="Courier New"/>
          <w:sz w:val="24"/>
          <w:szCs w:val="24"/>
        </w:rPr>
        <w:t xml:space="preserve">that the </w:t>
      </w:r>
      <w:r w:rsidR="00EA79F6">
        <w:rPr>
          <w:rFonts w:asciiTheme="minorHAnsi" w:hAnsiTheme="minorHAnsi" w:cs="Courier New"/>
          <w:sz w:val="24"/>
          <w:szCs w:val="24"/>
        </w:rPr>
        <w:t xml:space="preserve">proposed project </w:t>
      </w:r>
      <w:r w:rsidRPr="007C27D4">
        <w:rPr>
          <w:rFonts w:asciiTheme="minorHAnsi" w:hAnsiTheme="minorHAnsi" w:cs="Courier New"/>
          <w:sz w:val="24"/>
          <w:szCs w:val="24"/>
        </w:rPr>
        <w:t>parameters and concept</w:t>
      </w:r>
      <w:r w:rsidR="00EA79F6">
        <w:rPr>
          <w:rFonts w:asciiTheme="minorHAnsi" w:hAnsiTheme="minorHAnsi" w:cs="Courier New"/>
          <w:sz w:val="24"/>
          <w:szCs w:val="24"/>
        </w:rPr>
        <w:t>s</w:t>
      </w:r>
      <w:r w:rsidRPr="007C27D4">
        <w:rPr>
          <w:rFonts w:asciiTheme="minorHAnsi" w:hAnsiTheme="minorHAnsi" w:cs="Courier New"/>
          <w:sz w:val="24"/>
          <w:szCs w:val="24"/>
        </w:rPr>
        <w:t xml:space="preserve"> are preliminary and may</w:t>
      </w:r>
      <w:r w:rsidR="009A0AFB">
        <w:rPr>
          <w:rFonts w:asciiTheme="minorHAnsi" w:hAnsiTheme="minorHAnsi" w:cs="Courier New"/>
          <w:sz w:val="24"/>
          <w:szCs w:val="24"/>
        </w:rPr>
        <w:t xml:space="preserve"> </w:t>
      </w:r>
      <w:r w:rsidRPr="007C27D4">
        <w:rPr>
          <w:rFonts w:asciiTheme="minorHAnsi" w:hAnsiTheme="minorHAnsi" w:cs="Courier New"/>
          <w:sz w:val="24"/>
          <w:szCs w:val="24"/>
        </w:rPr>
        <w:t>be subject</w:t>
      </w:r>
      <w:r w:rsidR="00397A01">
        <w:rPr>
          <w:rFonts w:asciiTheme="minorHAnsi" w:hAnsiTheme="minorHAnsi" w:cs="Courier New"/>
          <w:sz w:val="24"/>
          <w:szCs w:val="24"/>
        </w:rPr>
        <w:t xml:space="preserve"> t</w:t>
      </w:r>
      <w:r w:rsidRPr="007C27D4">
        <w:rPr>
          <w:rFonts w:asciiTheme="minorHAnsi" w:hAnsiTheme="minorHAnsi" w:cs="Courier New"/>
          <w:sz w:val="24"/>
          <w:szCs w:val="24"/>
        </w:rPr>
        <w:t>o</w:t>
      </w:r>
      <w:r w:rsidR="00397A01">
        <w:rPr>
          <w:rFonts w:asciiTheme="minorHAnsi" w:hAnsiTheme="minorHAnsi" w:cs="Courier New"/>
          <w:sz w:val="24"/>
          <w:szCs w:val="24"/>
        </w:rPr>
        <w:t xml:space="preserve"> </w:t>
      </w:r>
      <w:r w:rsidRPr="007C27D4">
        <w:rPr>
          <w:rFonts w:asciiTheme="minorHAnsi" w:hAnsiTheme="minorHAnsi" w:cs="Courier New"/>
          <w:sz w:val="24"/>
          <w:szCs w:val="24"/>
        </w:rPr>
        <w:t>change in accordance</w:t>
      </w:r>
      <w:r w:rsidR="00397A01">
        <w:rPr>
          <w:rFonts w:asciiTheme="minorHAnsi" w:hAnsiTheme="minorHAnsi" w:cs="Courier New"/>
          <w:sz w:val="24"/>
          <w:szCs w:val="24"/>
        </w:rPr>
        <w:t xml:space="preserve"> </w:t>
      </w:r>
      <w:r w:rsidRPr="007C27D4">
        <w:rPr>
          <w:rFonts w:asciiTheme="minorHAnsi" w:hAnsiTheme="minorHAnsi" w:cs="Courier New"/>
          <w:sz w:val="24"/>
          <w:szCs w:val="24"/>
        </w:rPr>
        <w:t>with necessary</w:t>
      </w:r>
      <w:r w:rsidR="00397A01">
        <w:rPr>
          <w:rFonts w:asciiTheme="minorHAnsi" w:hAnsiTheme="minorHAnsi" w:cs="Courier New"/>
          <w:sz w:val="24"/>
          <w:szCs w:val="24"/>
        </w:rPr>
        <w:t xml:space="preserve"> </w:t>
      </w:r>
      <w:r w:rsidRPr="007C27D4">
        <w:rPr>
          <w:rFonts w:asciiTheme="minorHAnsi" w:hAnsiTheme="minorHAnsi" w:cs="Courier New"/>
          <w:sz w:val="24"/>
          <w:szCs w:val="24"/>
        </w:rPr>
        <w:t>reviews</w:t>
      </w:r>
      <w:r w:rsidR="00397A01">
        <w:rPr>
          <w:rFonts w:asciiTheme="minorHAnsi" w:hAnsiTheme="minorHAnsi" w:cs="Courier New"/>
          <w:sz w:val="24"/>
          <w:szCs w:val="24"/>
        </w:rPr>
        <w:t xml:space="preserve"> </w:t>
      </w:r>
      <w:r w:rsidRPr="007C27D4">
        <w:rPr>
          <w:rFonts w:asciiTheme="minorHAnsi" w:hAnsiTheme="minorHAnsi" w:cs="Courier New"/>
          <w:sz w:val="24"/>
          <w:szCs w:val="24"/>
        </w:rPr>
        <w:t xml:space="preserve">and approvals. </w:t>
      </w:r>
      <w:r w:rsidR="00DF004A">
        <w:rPr>
          <w:rFonts w:asciiTheme="minorHAnsi" w:hAnsiTheme="minorHAnsi" w:cs="Courier New"/>
          <w:sz w:val="24"/>
          <w:szCs w:val="24"/>
        </w:rPr>
        <w:t xml:space="preserve"> </w:t>
      </w:r>
      <w:r w:rsidRPr="007C27D4">
        <w:rPr>
          <w:rFonts w:asciiTheme="minorHAnsi" w:hAnsiTheme="minorHAnsi" w:cs="Courier New"/>
          <w:sz w:val="24"/>
          <w:szCs w:val="24"/>
        </w:rPr>
        <w:t xml:space="preserve">With respect to </w:t>
      </w:r>
      <w:r w:rsidR="008D058A">
        <w:rPr>
          <w:rFonts w:asciiTheme="minorHAnsi" w:hAnsiTheme="minorHAnsi" w:cs="Courier New"/>
          <w:sz w:val="24"/>
          <w:szCs w:val="24"/>
        </w:rPr>
        <w:t>SAWS</w:t>
      </w:r>
      <w:r w:rsidRPr="007C27D4">
        <w:rPr>
          <w:rFonts w:asciiTheme="minorHAnsi" w:hAnsiTheme="minorHAnsi" w:cs="Courier New"/>
          <w:sz w:val="24"/>
          <w:szCs w:val="24"/>
        </w:rPr>
        <w:t xml:space="preserve">’s role in reviewing development parameters and site plans, </w:t>
      </w:r>
      <w:r w:rsidR="008D058A">
        <w:rPr>
          <w:rFonts w:asciiTheme="minorHAnsi" w:hAnsiTheme="minorHAnsi" w:cs="Courier New"/>
          <w:sz w:val="24"/>
          <w:szCs w:val="24"/>
        </w:rPr>
        <w:t>SAWS</w:t>
      </w:r>
      <w:r w:rsidRPr="007C27D4">
        <w:rPr>
          <w:rFonts w:asciiTheme="minorHAnsi" w:hAnsiTheme="minorHAnsi" w:cs="Courier New"/>
          <w:sz w:val="24"/>
          <w:szCs w:val="24"/>
        </w:rPr>
        <w:t xml:space="preserve"> primarily intends to ensure that the parameters and plans are consistent with </w:t>
      </w:r>
      <w:r w:rsidR="008D058A">
        <w:rPr>
          <w:rFonts w:asciiTheme="minorHAnsi" w:hAnsiTheme="minorHAnsi" w:cs="Courier New"/>
          <w:sz w:val="24"/>
          <w:szCs w:val="24"/>
        </w:rPr>
        <w:t>SAWS</w:t>
      </w:r>
      <w:r w:rsidR="00EA79F6">
        <w:rPr>
          <w:rFonts w:asciiTheme="minorHAnsi" w:hAnsiTheme="minorHAnsi" w:cs="Courier New"/>
          <w:sz w:val="24"/>
          <w:szCs w:val="24"/>
        </w:rPr>
        <w:t>’s vision</w:t>
      </w:r>
      <w:r w:rsidRPr="007C27D4">
        <w:rPr>
          <w:rFonts w:asciiTheme="minorHAnsi" w:hAnsiTheme="minorHAnsi" w:cs="Courier New"/>
          <w:sz w:val="24"/>
          <w:szCs w:val="24"/>
        </w:rPr>
        <w:t xml:space="preserve"> </w:t>
      </w:r>
      <w:r w:rsidR="00EA79F6">
        <w:rPr>
          <w:rFonts w:asciiTheme="minorHAnsi" w:hAnsiTheme="minorHAnsi" w:cs="Courier New"/>
          <w:sz w:val="24"/>
          <w:szCs w:val="24"/>
        </w:rPr>
        <w:t>for providing a new water supply for San Antonio.</w:t>
      </w:r>
    </w:p>
    <w:p w:rsidR="00895D24" w:rsidRDefault="00895D2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 xml:space="preserve">The </w:t>
      </w:r>
      <w:r w:rsidR="002C0EDF">
        <w:rPr>
          <w:rFonts w:asciiTheme="minorHAnsi" w:hAnsiTheme="minorHAnsi" w:cs="Courier New"/>
          <w:sz w:val="24"/>
          <w:szCs w:val="24"/>
        </w:rPr>
        <w:t>submission</w:t>
      </w:r>
      <w:r w:rsidRPr="007C27D4">
        <w:rPr>
          <w:rFonts w:asciiTheme="minorHAnsi" w:hAnsiTheme="minorHAnsi" w:cs="Courier New"/>
          <w:sz w:val="24"/>
          <w:szCs w:val="24"/>
        </w:rPr>
        <w:t xml:space="preserve"> shall</w:t>
      </w:r>
      <w:r w:rsidR="00397A01">
        <w:rPr>
          <w:rFonts w:asciiTheme="minorHAnsi" w:hAnsiTheme="minorHAnsi" w:cs="Courier New"/>
          <w:sz w:val="24"/>
          <w:szCs w:val="24"/>
        </w:rPr>
        <w:t xml:space="preserve"> </w:t>
      </w:r>
      <w:r w:rsidRPr="007C27D4">
        <w:rPr>
          <w:rFonts w:asciiTheme="minorHAnsi" w:hAnsiTheme="minorHAnsi" w:cs="Courier New"/>
          <w:sz w:val="24"/>
          <w:szCs w:val="24"/>
        </w:rPr>
        <w:t xml:space="preserve">consist of: </w:t>
      </w:r>
    </w:p>
    <w:p w:rsidR="00687E54" w:rsidRPr="007C27D4" w:rsidRDefault="00687E54" w:rsidP="007C27D4">
      <w:pPr>
        <w:pStyle w:val="PlainText"/>
        <w:jc w:val="both"/>
        <w:rPr>
          <w:rFonts w:asciiTheme="minorHAnsi" w:hAnsiTheme="minorHAnsi" w:cs="Courier New"/>
          <w:sz w:val="24"/>
          <w:szCs w:val="24"/>
        </w:rPr>
      </w:pPr>
    </w:p>
    <w:p w:rsidR="00815382" w:rsidRDefault="009A0AFB" w:rsidP="002C0EDF">
      <w:pPr>
        <w:pStyle w:val="PlainText"/>
        <w:ind w:left="720" w:hanging="720"/>
        <w:jc w:val="both"/>
        <w:rPr>
          <w:rFonts w:asciiTheme="minorHAnsi" w:hAnsiTheme="minorHAnsi" w:cs="Courier New"/>
          <w:sz w:val="24"/>
          <w:szCs w:val="24"/>
        </w:rPr>
      </w:pPr>
      <w:r>
        <w:rPr>
          <w:rFonts w:asciiTheme="minorHAnsi" w:hAnsiTheme="minorHAnsi" w:cs="Courier New"/>
          <w:sz w:val="24"/>
          <w:szCs w:val="24"/>
        </w:rPr>
        <w:t>1</w:t>
      </w:r>
      <w:r w:rsidR="00815382">
        <w:rPr>
          <w:rFonts w:asciiTheme="minorHAnsi" w:hAnsiTheme="minorHAnsi" w:cs="Courier New"/>
          <w:sz w:val="24"/>
          <w:szCs w:val="24"/>
        </w:rPr>
        <w:t>.</w:t>
      </w:r>
      <w:r w:rsidR="00815382">
        <w:rPr>
          <w:rFonts w:asciiTheme="minorHAnsi" w:hAnsiTheme="minorHAnsi" w:cs="Courier New"/>
          <w:sz w:val="24"/>
          <w:szCs w:val="24"/>
        </w:rPr>
        <w:tab/>
      </w:r>
      <w:r w:rsidR="00815382" w:rsidRPr="00815382">
        <w:rPr>
          <w:rFonts w:asciiTheme="minorHAnsi" w:hAnsiTheme="minorHAnsi" w:cs="Courier New"/>
          <w:sz w:val="24"/>
          <w:szCs w:val="24"/>
        </w:rPr>
        <w:t xml:space="preserve"> </w:t>
      </w:r>
      <w:r w:rsidR="002C0EDF">
        <w:rPr>
          <w:rFonts w:asciiTheme="minorHAnsi" w:hAnsiTheme="minorHAnsi" w:cs="Courier New"/>
          <w:sz w:val="24"/>
          <w:szCs w:val="24"/>
        </w:rPr>
        <w:t xml:space="preserve">Additional documentation necessary to indicate the ability to deliver </w:t>
      </w:r>
      <w:r>
        <w:rPr>
          <w:rFonts w:asciiTheme="minorHAnsi" w:hAnsiTheme="minorHAnsi" w:cs="Courier New"/>
          <w:sz w:val="24"/>
          <w:szCs w:val="24"/>
        </w:rPr>
        <w:t xml:space="preserve">up to </w:t>
      </w:r>
      <w:r w:rsidR="002C0EDF">
        <w:rPr>
          <w:rFonts w:asciiTheme="minorHAnsi" w:hAnsiTheme="minorHAnsi" w:cs="Courier New"/>
          <w:sz w:val="24"/>
          <w:szCs w:val="24"/>
        </w:rPr>
        <w:t xml:space="preserve">50,000 acre-feet </w:t>
      </w:r>
      <w:r w:rsidR="00292E3E">
        <w:rPr>
          <w:rFonts w:asciiTheme="minorHAnsi" w:hAnsiTheme="minorHAnsi" w:cs="Courier New"/>
          <w:sz w:val="24"/>
          <w:szCs w:val="24"/>
        </w:rPr>
        <w:t xml:space="preserve">beginning </w:t>
      </w:r>
      <w:r w:rsidR="00C844E3">
        <w:rPr>
          <w:rFonts w:asciiTheme="minorHAnsi" w:hAnsiTheme="minorHAnsi" w:cs="Courier New"/>
          <w:sz w:val="24"/>
          <w:szCs w:val="24"/>
        </w:rPr>
        <w:t>mid-</w:t>
      </w:r>
      <w:r w:rsidR="002C0EDF">
        <w:rPr>
          <w:rFonts w:asciiTheme="minorHAnsi" w:hAnsiTheme="minorHAnsi" w:cs="Courier New"/>
          <w:sz w:val="24"/>
          <w:szCs w:val="24"/>
        </w:rPr>
        <w:t>2018</w:t>
      </w:r>
      <w:r w:rsidR="001F7A18">
        <w:rPr>
          <w:rFonts w:asciiTheme="minorHAnsi" w:hAnsiTheme="minorHAnsi" w:cs="Courier New"/>
          <w:sz w:val="24"/>
          <w:szCs w:val="24"/>
        </w:rPr>
        <w:t>;</w:t>
      </w:r>
    </w:p>
    <w:p w:rsidR="002C0EDF" w:rsidRDefault="002C0EDF" w:rsidP="002C0EDF">
      <w:pPr>
        <w:pStyle w:val="PlainText"/>
        <w:ind w:left="720" w:hanging="720"/>
        <w:jc w:val="both"/>
        <w:rPr>
          <w:rFonts w:asciiTheme="minorHAnsi" w:hAnsiTheme="minorHAnsi" w:cs="Courier New"/>
          <w:sz w:val="24"/>
          <w:szCs w:val="24"/>
        </w:rPr>
      </w:pPr>
    </w:p>
    <w:p w:rsidR="002C0EDF" w:rsidRPr="00815382" w:rsidRDefault="009A0AFB" w:rsidP="002C0EDF">
      <w:pPr>
        <w:pStyle w:val="PlainText"/>
        <w:ind w:left="720" w:hanging="720"/>
        <w:jc w:val="both"/>
        <w:rPr>
          <w:rFonts w:asciiTheme="minorHAnsi" w:hAnsiTheme="minorHAnsi" w:cs="Courier New"/>
          <w:sz w:val="24"/>
          <w:szCs w:val="24"/>
        </w:rPr>
      </w:pPr>
      <w:r>
        <w:rPr>
          <w:rFonts w:asciiTheme="minorHAnsi" w:hAnsiTheme="minorHAnsi" w:cs="Courier New"/>
          <w:sz w:val="24"/>
          <w:szCs w:val="24"/>
        </w:rPr>
        <w:t>2</w:t>
      </w:r>
      <w:r w:rsidR="002C0EDF">
        <w:rPr>
          <w:rFonts w:asciiTheme="minorHAnsi" w:hAnsiTheme="minorHAnsi" w:cs="Courier New"/>
          <w:sz w:val="24"/>
          <w:szCs w:val="24"/>
        </w:rPr>
        <w:t>.</w:t>
      </w:r>
      <w:r w:rsidR="002C0EDF">
        <w:rPr>
          <w:rFonts w:asciiTheme="minorHAnsi" w:hAnsiTheme="minorHAnsi" w:cs="Courier New"/>
          <w:sz w:val="24"/>
          <w:szCs w:val="24"/>
        </w:rPr>
        <w:tab/>
        <w:t>Completed Attachments A</w:t>
      </w:r>
      <w:r w:rsidR="00CF1D3F">
        <w:rPr>
          <w:rFonts w:asciiTheme="minorHAnsi" w:hAnsiTheme="minorHAnsi" w:cs="Courier New"/>
          <w:sz w:val="24"/>
          <w:szCs w:val="24"/>
        </w:rPr>
        <w:t xml:space="preserve">, </w:t>
      </w:r>
      <w:r w:rsidR="002C0EDF">
        <w:rPr>
          <w:rFonts w:asciiTheme="minorHAnsi" w:hAnsiTheme="minorHAnsi" w:cs="Courier New"/>
          <w:sz w:val="24"/>
          <w:szCs w:val="24"/>
        </w:rPr>
        <w:t>B</w:t>
      </w:r>
      <w:r w:rsidR="00CF1D3F">
        <w:rPr>
          <w:rFonts w:asciiTheme="minorHAnsi" w:hAnsiTheme="minorHAnsi" w:cs="Courier New"/>
          <w:sz w:val="24"/>
          <w:szCs w:val="24"/>
        </w:rPr>
        <w:t xml:space="preserve"> and C</w:t>
      </w:r>
      <w:r w:rsidR="001F7A18">
        <w:rPr>
          <w:rFonts w:asciiTheme="minorHAnsi" w:hAnsiTheme="minorHAnsi" w:cs="Courier New"/>
          <w:sz w:val="24"/>
          <w:szCs w:val="24"/>
        </w:rPr>
        <w:t>.</w:t>
      </w:r>
    </w:p>
    <w:p w:rsidR="00D66045" w:rsidRDefault="00D66045" w:rsidP="00DC657B">
      <w:pPr>
        <w:pStyle w:val="PlainText"/>
        <w:ind w:left="720"/>
        <w:jc w:val="both"/>
        <w:rPr>
          <w:rFonts w:asciiTheme="minorHAnsi" w:hAnsiTheme="minorHAnsi" w:cs="Courier New"/>
          <w:sz w:val="24"/>
          <w:szCs w:val="24"/>
        </w:rPr>
      </w:pPr>
    </w:p>
    <w:p w:rsidR="00815382" w:rsidRPr="00815382" w:rsidRDefault="00815382" w:rsidP="002C0EDF">
      <w:pPr>
        <w:pStyle w:val="PlainText"/>
        <w:ind w:left="720"/>
        <w:jc w:val="both"/>
        <w:rPr>
          <w:rFonts w:asciiTheme="minorHAnsi" w:hAnsiTheme="minorHAnsi" w:cs="Courier New"/>
          <w:sz w:val="24"/>
          <w:szCs w:val="24"/>
        </w:rPr>
      </w:pPr>
      <w:r w:rsidRPr="00815382">
        <w:rPr>
          <w:rFonts w:asciiTheme="minorHAnsi" w:hAnsiTheme="minorHAnsi" w:cs="Courier New"/>
          <w:sz w:val="24"/>
          <w:szCs w:val="24"/>
        </w:rPr>
        <w:t xml:space="preserve">All </w:t>
      </w:r>
      <w:r w:rsidR="002C0EDF">
        <w:rPr>
          <w:rFonts w:asciiTheme="minorHAnsi" w:hAnsiTheme="minorHAnsi" w:cs="Courier New"/>
          <w:sz w:val="24"/>
          <w:szCs w:val="24"/>
        </w:rPr>
        <w:t>submissions</w:t>
      </w:r>
      <w:r w:rsidRPr="00815382">
        <w:rPr>
          <w:rFonts w:asciiTheme="minorHAnsi" w:hAnsiTheme="minorHAnsi" w:cs="Courier New"/>
          <w:sz w:val="24"/>
          <w:szCs w:val="24"/>
        </w:rPr>
        <w:t xml:space="preserve"> shall address information </w:t>
      </w:r>
      <w:r w:rsidR="000C39B7">
        <w:rPr>
          <w:rFonts w:asciiTheme="minorHAnsi" w:hAnsiTheme="minorHAnsi" w:cs="Courier New"/>
          <w:sz w:val="24"/>
          <w:szCs w:val="24"/>
        </w:rPr>
        <w:t xml:space="preserve">in the same manner as originally </w:t>
      </w:r>
      <w:r w:rsidRPr="00815382">
        <w:rPr>
          <w:rFonts w:asciiTheme="minorHAnsi" w:hAnsiTheme="minorHAnsi" w:cs="Courier New"/>
          <w:sz w:val="24"/>
          <w:szCs w:val="24"/>
        </w:rPr>
        <w:t>requested and outlined in the Scope of Services</w:t>
      </w:r>
      <w:r w:rsidR="007A6B6A">
        <w:rPr>
          <w:rFonts w:asciiTheme="minorHAnsi" w:hAnsiTheme="minorHAnsi" w:cs="Courier New"/>
          <w:sz w:val="24"/>
          <w:szCs w:val="24"/>
        </w:rPr>
        <w:t xml:space="preserve"> described the RFCSP</w:t>
      </w:r>
      <w:r w:rsidR="000C39B7">
        <w:rPr>
          <w:rFonts w:asciiTheme="minorHAnsi" w:hAnsiTheme="minorHAnsi" w:cs="Courier New"/>
          <w:sz w:val="24"/>
          <w:szCs w:val="24"/>
        </w:rPr>
        <w:t xml:space="preserve"> document</w:t>
      </w:r>
      <w:r w:rsidRPr="00815382">
        <w:rPr>
          <w:rFonts w:asciiTheme="minorHAnsi" w:hAnsiTheme="minorHAnsi" w:cs="Courier New"/>
          <w:sz w:val="24"/>
          <w:szCs w:val="24"/>
        </w:rPr>
        <w:t xml:space="preserve">. Appendices may be used to present </w:t>
      </w:r>
      <w:r w:rsidR="000C39B7">
        <w:rPr>
          <w:rFonts w:asciiTheme="minorHAnsi" w:hAnsiTheme="minorHAnsi" w:cs="Courier New"/>
          <w:sz w:val="24"/>
          <w:szCs w:val="24"/>
        </w:rPr>
        <w:t xml:space="preserve">new </w:t>
      </w:r>
      <w:r w:rsidRPr="00815382">
        <w:rPr>
          <w:rFonts w:asciiTheme="minorHAnsi" w:hAnsiTheme="minorHAnsi" w:cs="Courier New"/>
          <w:sz w:val="24"/>
          <w:szCs w:val="24"/>
        </w:rPr>
        <w:t xml:space="preserve">relevant and requested data such as pump test data, copies of leases, permits, etc. The </w:t>
      </w:r>
      <w:r w:rsidR="001F7A18">
        <w:rPr>
          <w:rFonts w:asciiTheme="minorHAnsi" w:hAnsiTheme="minorHAnsi" w:cs="Courier New"/>
          <w:sz w:val="24"/>
          <w:szCs w:val="24"/>
        </w:rPr>
        <w:t>submission</w:t>
      </w:r>
      <w:r w:rsidRPr="00815382">
        <w:rPr>
          <w:rFonts w:asciiTheme="minorHAnsi" w:hAnsiTheme="minorHAnsi" w:cs="Courier New"/>
          <w:sz w:val="24"/>
          <w:szCs w:val="24"/>
        </w:rPr>
        <w:t xml:space="preserve"> format shall be organized to address the </w:t>
      </w:r>
      <w:r w:rsidR="00E36451">
        <w:rPr>
          <w:rFonts w:asciiTheme="minorHAnsi" w:hAnsiTheme="minorHAnsi" w:cs="Courier New"/>
          <w:sz w:val="24"/>
          <w:szCs w:val="24"/>
        </w:rPr>
        <w:t>same</w:t>
      </w:r>
      <w:r w:rsidRPr="00815382">
        <w:rPr>
          <w:rFonts w:asciiTheme="minorHAnsi" w:hAnsiTheme="minorHAnsi" w:cs="Courier New"/>
          <w:sz w:val="24"/>
          <w:szCs w:val="24"/>
        </w:rPr>
        <w:t xml:space="preserve"> areas of evaluation as requested in the </w:t>
      </w:r>
      <w:r w:rsidR="00E36451">
        <w:rPr>
          <w:rFonts w:asciiTheme="minorHAnsi" w:hAnsiTheme="minorHAnsi" w:cs="Courier New"/>
          <w:sz w:val="24"/>
          <w:szCs w:val="24"/>
        </w:rPr>
        <w:t xml:space="preserve">RFCSP </w:t>
      </w:r>
      <w:r w:rsidRPr="00815382">
        <w:rPr>
          <w:rFonts w:asciiTheme="minorHAnsi" w:hAnsiTheme="minorHAnsi" w:cs="Courier New"/>
          <w:sz w:val="24"/>
          <w:szCs w:val="24"/>
        </w:rPr>
        <w:t xml:space="preserve">Scope of Work: </w:t>
      </w:r>
    </w:p>
    <w:p w:rsidR="00DC657B" w:rsidRDefault="00DC657B" w:rsidP="007A6B6A">
      <w:pPr>
        <w:pStyle w:val="PlainText"/>
        <w:ind w:left="1440"/>
        <w:jc w:val="both"/>
        <w:rPr>
          <w:rFonts w:asciiTheme="minorHAnsi" w:hAnsiTheme="minorHAnsi" w:cs="Courier New"/>
          <w:b/>
          <w:bCs/>
          <w:sz w:val="24"/>
          <w:szCs w:val="24"/>
        </w:rPr>
      </w:pPr>
    </w:p>
    <w:p w:rsidR="009A0AFB" w:rsidRPr="009A0AFB" w:rsidRDefault="009A0AFB" w:rsidP="00616596">
      <w:pPr>
        <w:pStyle w:val="PlainText"/>
        <w:ind w:firstLine="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 xml:space="preserve">Ownership and Control of Water    </w:t>
      </w:r>
      <w:r w:rsidRPr="009A0AFB">
        <w:rPr>
          <w:rFonts w:asciiTheme="minorHAnsi" w:hAnsiTheme="minorHAnsi" w:cs="Courier New"/>
          <w:bCs/>
          <w:sz w:val="24"/>
          <w:szCs w:val="24"/>
        </w:rPr>
        <w:tab/>
      </w:r>
      <w:r>
        <w:rPr>
          <w:rFonts w:asciiTheme="minorHAnsi" w:hAnsiTheme="minorHAnsi" w:cs="Courier New"/>
          <w:bCs/>
          <w:sz w:val="24"/>
          <w:szCs w:val="24"/>
        </w:rPr>
        <w:tab/>
      </w:r>
      <w:r w:rsidRPr="009A0AFB">
        <w:rPr>
          <w:rFonts w:asciiTheme="minorHAnsi" w:hAnsiTheme="minorHAnsi" w:cs="Courier New"/>
          <w:bCs/>
          <w:sz w:val="24"/>
          <w:szCs w:val="24"/>
        </w:rPr>
        <w:t>30 Points</w:t>
      </w:r>
    </w:p>
    <w:p w:rsidR="009A0AFB" w:rsidRPr="009A0AFB" w:rsidRDefault="009A0AFB" w:rsidP="009A0AFB">
      <w:pPr>
        <w:pStyle w:val="PlainText"/>
        <w:ind w:left="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 xml:space="preserve">Proposed Solution     </w:t>
      </w:r>
      <w:r w:rsidRPr="009A0AFB">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sidRPr="009A0AFB">
        <w:rPr>
          <w:rFonts w:asciiTheme="minorHAnsi" w:hAnsiTheme="minorHAnsi" w:cs="Courier New"/>
          <w:bCs/>
          <w:sz w:val="24"/>
          <w:szCs w:val="24"/>
        </w:rPr>
        <w:t>25 Points</w:t>
      </w:r>
    </w:p>
    <w:p w:rsidR="009A0AFB" w:rsidRPr="009A0AFB" w:rsidRDefault="009A0AFB" w:rsidP="009A0AFB">
      <w:pPr>
        <w:pStyle w:val="PlainText"/>
        <w:ind w:left="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 xml:space="preserve">Price     </w:t>
      </w:r>
      <w:r w:rsidRPr="009A0AFB">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sidRPr="009A0AFB">
        <w:rPr>
          <w:rFonts w:asciiTheme="minorHAnsi" w:hAnsiTheme="minorHAnsi" w:cs="Courier New"/>
          <w:bCs/>
          <w:sz w:val="24"/>
          <w:szCs w:val="24"/>
        </w:rPr>
        <w:t>20 Points</w:t>
      </w:r>
    </w:p>
    <w:p w:rsidR="009A0AFB" w:rsidRPr="009A0AFB" w:rsidRDefault="009A0AFB" w:rsidP="009A0AFB">
      <w:pPr>
        <w:pStyle w:val="PlainText"/>
        <w:ind w:left="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Financial Strength</w:t>
      </w:r>
      <w:r w:rsidRPr="009A0AFB">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sidRPr="009A0AFB">
        <w:rPr>
          <w:rFonts w:asciiTheme="minorHAnsi" w:hAnsiTheme="minorHAnsi" w:cs="Courier New"/>
          <w:bCs/>
          <w:sz w:val="24"/>
          <w:szCs w:val="24"/>
        </w:rPr>
        <w:t>10 Points</w:t>
      </w:r>
    </w:p>
    <w:p w:rsidR="009A0AFB" w:rsidRPr="009A0AFB" w:rsidRDefault="009A0AFB" w:rsidP="009A0AFB">
      <w:pPr>
        <w:pStyle w:val="PlainText"/>
        <w:ind w:left="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 xml:space="preserve">Project Management </w:t>
      </w:r>
      <w:r w:rsidRPr="009A0AFB">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Pr>
          <w:rFonts w:asciiTheme="minorHAnsi" w:hAnsiTheme="minorHAnsi" w:cs="Courier New"/>
          <w:bCs/>
          <w:sz w:val="24"/>
          <w:szCs w:val="24"/>
        </w:rPr>
        <w:tab/>
      </w:r>
      <w:r w:rsidRPr="009A0AFB">
        <w:rPr>
          <w:rFonts w:asciiTheme="minorHAnsi" w:hAnsiTheme="minorHAnsi" w:cs="Courier New"/>
          <w:bCs/>
          <w:sz w:val="24"/>
          <w:szCs w:val="24"/>
        </w:rPr>
        <w:t>10 Points</w:t>
      </w:r>
    </w:p>
    <w:p w:rsidR="001F7A18" w:rsidRDefault="009A0AFB" w:rsidP="009A0AFB">
      <w:pPr>
        <w:pStyle w:val="PlainText"/>
        <w:ind w:left="1440"/>
        <w:jc w:val="both"/>
        <w:rPr>
          <w:rFonts w:asciiTheme="minorHAnsi" w:hAnsiTheme="minorHAnsi" w:cs="Courier New"/>
          <w:bCs/>
          <w:sz w:val="24"/>
          <w:szCs w:val="24"/>
        </w:rPr>
      </w:pPr>
      <w:r w:rsidRPr="009A0AFB">
        <w:rPr>
          <w:rFonts w:asciiTheme="minorHAnsi" w:hAnsiTheme="minorHAnsi" w:cs="Courier New"/>
          <w:bCs/>
          <w:sz w:val="24"/>
          <w:szCs w:val="24"/>
        </w:rPr>
        <w:t>o</w:t>
      </w:r>
      <w:r w:rsidRPr="009A0AFB">
        <w:rPr>
          <w:rFonts w:asciiTheme="minorHAnsi" w:hAnsiTheme="minorHAnsi" w:cs="Courier New"/>
          <w:bCs/>
          <w:sz w:val="24"/>
          <w:szCs w:val="24"/>
        </w:rPr>
        <w:tab/>
        <w:t xml:space="preserve">Quality Assurance/Control  </w:t>
      </w:r>
      <w:r w:rsidRPr="009A0AFB">
        <w:rPr>
          <w:rFonts w:asciiTheme="minorHAnsi" w:hAnsiTheme="minorHAnsi" w:cs="Courier New"/>
          <w:bCs/>
          <w:sz w:val="24"/>
          <w:szCs w:val="24"/>
        </w:rPr>
        <w:tab/>
        <w:t xml:space="preserve">  </w:t>
      </w:r>
      <w:r>
        <w:rPr>
          <w:rFonts w:asciiTheme="minorHAnsi" w:hAnsiTheme="minorHAnsi" w:cs="Courier New"/>
          <w:bCs/>
          <w:sz w:val="24"/>
          <w:szCs w:val="24"/>
        </w:rPr>
        <w:tab/>
      </w:r>
      <w:r>
        <w:rPr>
          <w:rFonts w:asciiTheme="minorHAnsi" w:hAnsiTheme="minorHAnsi" w:cs="Courier New"/>
          <w:bCs/>
          <w:sz w:val="24"/>
          <w:szCs w:val="24"/>
        </w:rPr>
        <w:tab/>
      </w:r>
      <w:r w:rsidR="00616596">
        <w:rPr>
          <w:rFonts w:asciiTheme="minorHAnsi" w:hAnsiTheme="minorHAnsi" w:cs="Courier New"/>
          <w:bCs/>
          <w:sz w:val="24"/>
          <w:szCs w:val="24"/>
        </w:rPr>
        <w:t xml:space="preserve">  </w:t>
      </w:r>
      <w:r w:rsidRPr="009A0AFB">
        <w:rPr>
          <w:rFonts w:asciiTheme="minorHAnsi" w:hAnsiTheme="minorHAnsi" w:cs="Courier New"/>
          <w:bCs/>
          <w:sz w:val="24"/>
          <w:szCs w:val="24"/>
        </w:rPr>
        <w:t>5 Points</w:t>
      </w:r>
    </w:p>
    <w:p w:rsidR="009A0AFB" w:rsidRDefault="009A0AFB" w:rsidP="009A0AFB">
      <w:pPr>
        <w:pStyle w:val="PlainText"/>
        <w:ind w:left="1440"/>
        <w:jc w:val="both"/>
        <w:rPr>
          <w:rFonts w:asciiTheme="minorHAnsi" w:hAnsiTheme="minorHAnsi" w:cs="Courier New"/>
          <w:bCs/>
          <w:sz w:val="24"/>
          <w:szCs w:val="24"/>
        </w:rPr>
      </w:pPr>
    </w:p>
    <w:p w:rsidR="001F7A18" w:rsidRPr="00356B7F" w:rsidRDefault="001F7A18" w:rsidP="001F7A18">
      <w:pPr>
        <w:pStyle w:val="PlainText"/>
        <w:ind w:left="720"/>
        <w:jc w:val="both"/>
        <w:rPr>
          <w:rFonts w:asciiTheme="minorHAnsi" w:hAnsiTheme="minorHAnsi" w:cs="Courier New"/>
          <w:b/>
          <w:i/>
          <w:sz w:val="24"/>
          <w:szCs w:val="24"/>
        </w:rPr>
      </w:pPr>
      <w:r w:rsidRPr="00356B7F">
        <w:rPr>
          <w:rFonts w:asciiTheme="minorHAnsi" w:hAnsiTheme="minorHAnsi" w:cs="Courier New"/>
          <w:b/>
          <w:bCs/>
          <w:i/>
          <w:sz w:val="24"/>
          <w:szCs w:val="24"/>
        </w:rPr>
        <w:t xml:space="preserve">NOTE:  The System is not requesting new proposals; it is requesting modifications to your original proposal to accommodate the adjusted </w:t>
      </w:r>
      <w:r w:rsidR="00356B7F" w:rsidRPr="00356B7F">
        <w:rPr>
          <w:rFonts w:asciiTheme="minorHAnsi" w:hAnsiTheme="minorHAnsi" w:cs="Courier New"/>
          <w:b/>
          <w:bCs/>
          <w:i/>
          <w:sz w:val="24"/>
          <w:szCs w:val="24"/>
        </w:rPr>
        <w:t>volume of water and delivery date; the modifications must be submitted in the same fashion as your original proposal.</w:t>
      </w:r>
    </w:p>
    <w:p w:rsidR="007A6B6A" w:rsidRDefault="00E36451" w:rsidP="00815382">
      <w:pPr>
        <w:pStyle w:val="PlainText"/>
        <w:jc w:val="both"/>
        <w:rPr>
          <w:rFonts w:asciiTheme="minorHAnsi" w:hAnsiTheme="minorHAnsi" w:cs="Courier New"/>
          <w:sz w:val="24"/>
          <w:szCs w:val="24"/>
        </w:rPr>
      </w:pPr>
      <w:r>
        <w:rPr>
          <w:rFonts w:asciiTheme="minorHAnsi" w:hAnsiTheme="minorHAnsi" w:cs="Courier New"/>
          <w:sz w:val="24"/>
          <w:szCs w:val="24"/>
        </w:rPr>
        <w:t xml:space="preserve"> </w:t>
      </w:r>
    </w:p>
    <w:p w:rsidR="003A4820" w:rsidRDefault="00E36451" w:rsidP="00D66045">
      <w:pPr>
        <w:pStyle w:val="PlainText"/>
        <w:ind w:left="720"/>
        <w:jc w:val="both"/>
        <w:rPr>
          <w:rFonts w:asciiTheme="minorHAnsi" w:hAnsiTheme="minorHAnsi" w:cs="Courier New"/>
          <w:sz w:val="24"/>
          <w:szCs w:val="24"/>
        </w:rPr>
      </w:pPr>
      <w:r>
        <w:rPr>
          <w:rFonts w:asciiTheme="minorHAnsi" w:hAnsiTheme="minorHAnsi" w:cs="Courier New"/>
          <w:sz w:val="24"/>
          <w:szCs w:val="24"/>
        </w:rPr>
        <w:t xml:space="preserve">The submittal should focus on how the project will deliver </w:t>
      </w:r>
      <w:r w:rsidR="009A0AFB">
        <w:rPr>
          <w:rFonts w:asciiTheme="minorHAnsi" w:hAnsiTheme="minorHAnsi" w:cs="Courier New"/>
          <w:sz w:val="24"/>
          <w:szCs w:val="24"/>
        </w:rPr>
        <w:t xml:space="preserve">up to </w:t>
      </w:r>
      <w:r>
        <w:rPr>
          <w:rFonts w:asciiTheme="minorHAnsi" w:hAnsiTheme="minorHAnsi" w:cs="Courier New"/>
          <w:sz w:val="24"/>
          <w:szCs w:val="24"/>
        </w:rPr>
        <w:t>50,000 acre-f</w:t>
      </w:r>
      <w:r w:rsidR="009A0AFB">
        <w:rPr>
          <w:rFonts w:asciiTheme="minorHAnsi" w:hAnsiTheme="minorHAnsi" w:cs="Courier New"/>
          <w:sz w:val="24"/>
          <w:szCs w:val="24"/>
        </w:rPr>
        <w:t>ee</w:t>
      </w:r>
      <w:r>
        <w:rPr>
          <w:rFonts w:asciiTheme="minorHAnsi" w:hAnsiTheme="minorHAnsi" w:cs="Courier New"/>
          <w:sz w:val="24"/>
          <w:szCs w:val="24"/>
        </w:rPr>
        <w:t xml:space="preserve">t of water per year to one of the two designated locations in San Antonio (SAWS </w:t>
      </w:r>
      <w:r w:rsidR="002C0EDF">
        <w:rPr>
          <w:rFonts w:asciiTheme="minorHAnsi" w:hAnsiTheme="minorHAnsi" w:cs="Courier New"/>
          <w:sz w:val="24"/>
          <w:szCs w:val="24"/>
        </w:rPr>
        <w:t>Nacogdoches</w:t>
      </w:r>
      <w:r>
        <w:rPr>
          <w:rFonts w:asciiTheme="minorHAnsi" w:hAnsiTheme="minorHAnsi" w:cs="Courier New"/>
          <w:sz w:val="24"/>
          <w:szCs w:val="24"/>
        </w:rPr>
        <w:t xml:space="preserve"> Pump Station or Anderson Pump Station) </w:t>
      </w:r>
      <w:r w:rsidR="00CB6F76">
        <w:rPr>
          <w:rFonts w:asciiTheme="minorHAnsi" w:hAnsiTheme="minorHAnsi" w:cs="Courier New"/>
          <w:sz w:val="24"/>
          <w:szCs w:val="24"/>
        </w:rPr>
        <w:t>by mid-</w:t>
      </w:r>
      <w:r w:rsidR="00292E3E">
        <w:rPr>
          <w:rFonts w:asciiTheme="minorHAnsi" w:hAnsiTheme="minorHAnsi" w:cs="Courier New"/>
          <w:sz w:val="24"/>
          <w:szCs w:val="24"/>
        </w:rPr>
        <w:t xml:space="preserve"> </w:t>
      </w:r>
      <w:r w:rsidR="00217052">
        <w:rPr>
          <w:rFonts w:asciiTheme="minorHAnsi" w:hAnsiTheme="minorHAnsi" w:cs="Courier New"/>
          <w:sz w:val="24"/>
          <w:szCs w:val="24"/>
        </w:rPr>
        <w:t xml:space="preserve"> 2018.  Any changes </w:t>
      </w:r>
      <w:r w:rsidR="00142983">
        <w:rPr>
          <w:rFonts w:asciiTheme="minorHAnsi" w:hAnsiTheme="minorHAnsi" w:cs="Courier New"/>
          <w:sz w:val="24"/>
          <w:szCs w:val="24"/>
        </w:rPr>
        <w:t xml:space="preserve">from the project solutions presented in the original RFCSP Submittal </w:t>
      </w:r>
      <w:r w:rsidR="00217052">
        <w:rPr>
          <w:rFonts w:asciiTheme="minorHAnsi" w:hAnsiTheme="minorHAnsi" w:cs="Courier New"/>
          <w:sz w:val="24"/>
          <w:szCs w:val="24"/>
        </w:rPr>
        <w:t>needed to accommodate the larg</w:t>
      </w:r>
      <w:r w:rsidR="00D66045">
        <w:rPr>
          <w:rFonts w:asciiTheme="minorHAnsi" w:hAnsiTheme="minorHAnsi" w:cs="Courier New"/>
          <w:sz w:val="24"/>
          <w:szCs w:val="24"/>
        </w:rPr>
        <w:t>er volume of water and earlier delivery date should be described (including but not limited to larger infrastructure, changes in pipeline sizes and routes, number of wells, permitting, additional water leases, agreements, etc.)</w:t>
      </w:r>
      <w:r w:rsidR="00142983">
        <w:rPr>
          <w:rFonts w:asciiTheme="minorHAnsi" w:hAnsiTheme="minorHAnsi" w:cs="Courier New"/>
          <w:sz w:val="24"/>
          <w:szCs w:val="24"/>
        </w:rPr>
        <w:t xml:space="preserve">. </w:t>
      </w:r>
      <w:r w:rsidR="00D66045">
        <w:rPr>
          <w:rFonts w:asciiTheme="minorHAnsi" w:hAnsiTheme="minorHAnsi" w:cs="Courier New"/>
          <w:sz w:val="24"/>
          <w:szCs w:val="24"/>
        </w:rPr>
        <w:t xml:space="preserve"> </w:t>
      </w:r>
      <w:r w:rsidR="00616596">
        <w:rPr>
          <w:rFonts w:asciiTheme="minorHAnsi" w:hAnsiTheme="minorHAnsi" w:cs="Courier New"/>
          <w:sz w:val="24"/>
          <w:szCs w:val="24"/>
        </w:rPr>
        <w:t xml:space="preserve"> Identification of the source of water and specific ownership or control for the additional supplies must also be documented in the addendum response.  </w:t>
      </w:r>
    </w:p>
    <w:p w:rsidR="0060552C" w:rsidRDefault="0060552C" w:rsidP="00D66045">
      <w:pPr>
        <w:pStyle w:val="PlainText"/>
        <w:ind w:left="720"/>
        <w:jc w:val="both"/>
        <w:rPr>
          <w:rFonts w:asciiTheme="minorHAnsi" w:hAnsiTheme="minorHAnsi" w:cs="Courier New"/>
          <w:sz w:val="24"/>
          <w:szCs w:val="24"/>
        </w:rPr>
      </w:pPr>
    </w:p>
    <w:p w:rsidR="0060552C" w:rsidRPr="007D7280" w:rsidRDefault="0060552C" w:rsidP="00D66045">
      <w:pPr>
        <w:pStyle w:val="PlainText"/>
        <w:ind w:left="720"/>
        <w:jc w:val="both"/>
        <w:rPr>
          <w:rFonts w:asciiTheme="minorHAnsi" w:hAnsiTheme="minorHAnsi" w:cs="Courier New"/>
          <w:b/>
          <w:i/>
          <w:sz w:val="24"/>
          <w:szCs w:val="24"/>
        </w:rPr>
      </w:pPr>
      <w:r w:rsidRPr="007D7280">
        <w:rPr>
          <w:rFonts w:asciiTheme="minorHAnsi" w:hAnsiTheme="minorHAnsi" w:cs="Courier New"/>
          <w:b/>
          <w:i/>
          <w:sz w:val="24"/>
          <w:szCs w:val="24"/>
        </w:rPr>
        <w:t xml:space="preserve">Failure to provide a response to this addendum by the published due date </w:t>
      </w:r>
      <w:r w:rsidR="00353589">
        <w:rPr>
          <w:rFonts w:asciiTheme="minorHAnsi" w:hAnsiTheme="minorHAnsi" w:cs="Courier New"/>
          <w:b/>
          <w:i/>
          <w:sz w:val="24"/>
          <w:szCs w:val="24"/>
        </w:rPr>
        <w:t xml:space="preserve">below </w:t>
      </w:r>
      <w:r w:rsidRPr="007D7280">
        <w:rPr>
          <w:rFonts w:asciiTheme="minorHAnsi" w:hAnsiTheme="minorHAnsi" w:cs="Courier New"/>
          <w:b/>
          <w:i/>
          <w:sz w:val="24"/>
          <w:szCs w:val="24"/>
        </w:rPr>
        <w:t>shall constitute a voluntary removal</w:t>
      </w:r>
      <w:r w:rsidR="00353589">
        <w:rPr>
          <w:rFonts w:asciiTheme="minorHAnsi" w:hAnsiTheme="minorHAnsi" w:cs="Courier New"/>
          <w:b/>
          <w:i/>
          <w:sz w:val="24"/>
          <w:szCs w:val="24"/>
        </w:rPr>
        <w:t xml:space="preserve"> of a firm’s proposal</w:t>
      </w:r>
      <w:r w:rsidRPr="007D7280">
        <w:rPr>
          <w:rFonts w:asciiTheme="minorHAnsi" w:hAnsiTheme="minorHAnsi" w:cs="Courier New"/>
          <w:b/>
          <w:i/>
          <w:sz w:val="24"/>
          <w:szCs w:val="24"/>
        </w:rPr>
        <w:t xml:space="preserve"> from further consideration and the evaluation process.</w:t>
      </w:r>
    </w:p>
    <w:p w:rsidR="003A4820" w:rsidRDefault="003A4820" w:rsidP="00D66045">
      <w:pPr>
        <w:pStyle w:val="PlainText"/>
        <w:ind w:left="720"/>
        <w:jc w:val="both"/>
        <w:rPr>
          <w:rFonts w:asciiTheme="minorHAnsi" w:hAnsiTheme="minorHAnsi" w:cs="Courier New"/>
          <w:sz w:val="24"/>
          <w:szCs w:val="24"/>
        </w:rPr>
      </w:pPr>
    </w:p>
    <w:p w:rsidR="00B102B3" w:rsidRDefault="00616596" w:rsidP="00D66045">
      <w:pPr>
        <w:pStyle w:val="PlainText"/>
        <w:ind w:left="720"/>
        <w:jc w:val="both"/>
        <w:rPr>
          <w:rFonts w:asciiTheme="minorHAnsi" w:hAnsiTheme="minorHAnsi" w:cs="Courier New"/>
          <w:sz w:val="24"/>
          <w:szCs w:val="24"/>
        </w:rPr>
      </w:pPr>
      <w:r>
        <w:rPr>
          <w:rFonts w:asciiTheme="minorHAnsi" w:hAnsiTheme="minorHAnsi" w:cs="Courier New"/>
          <w:sz w:val="24"/>
          <w:szCs w:val="24"/>
        </w:rPr>
        <w:t xml:space="preserve">Please </w:t>
      </w:r>
      <w:r w:rsidR="00B102B3">
        <w:rPr>
          <w:rFonts w:asciiTheme="minorHAnsi" w:hAnsiTheme="minorHAnsi" w:cs="Courier New"/>
          <w:sz w:val="24"/>
          <w:szCs w:val="24"/>
        </w:rPr>
        <w:t xml:space="preserve">include in your response the following: </w:t>
      </w:r>
    </w:p>
    <w:p w:rsidR="00B102B3" w:rsidRDefault="00B102B3" w:rsidP="00D66045">
      <w:pPr>
        <w:pStyle w:val="PlainText"/>
        <w:ind w:left="720"/>
        <w:jc w:val="both"/>
        <w:rPr>
          <w:rFonts w:asciiTheme="minorHAnsi" w:hAnsiTheme="minorHAnsi" w:cs="Courier New"/>
          <w:sz w:val="24"/>
          <w:szCs w:val="24"/>
        </w:rPr>
      </w:pPr>
    </w:p>
    <w:p w:rsidR="00FA7D7E" w:rsidRDefault="00B102B3" w:rsidP="007D7280">
      <w:pPr>
        <w:pStyle w:val="PlainText"/>
        <w:numPr>
          <w:ilvl w:val="0"/>
          <w:numId w:val="3"/>
        </w:numPr>
        <w:jc w:val="both"/>
        <w:rPr>
          <w:rFonts w:asciiTheme="minorHAnsi" w:hAnsiTheme="minorHAnsi" w:cs="Courier New"/>
          <w:sz w:val="24"/>
          <w:szCs w:val="24"/>
        </w:rPr>
      </w:pPr>
      <w:r>
        <w:rPr>
          <w:rFonts w:asciiTheme="minorHAnsi" w:hAnsiTheme="minorHAnsi" w:cs="Courier New"/>
          <w:sz w:val="24"/>
          <w:szCs w:val="24"/>
        </w:rPr>
        <w:t>A</w:t>
      </w:r>
      <w:r w:rsidR="00616596">
        <w:rPr>
          <w:rFonts w:asciiTheme="minorHAnsi" w:hAnsiTheme="minorHAnsi" w:cs="Courier New"/>
          <w:sz w:val="24"/>
          <w:szCs w:val="24"/>
        </w:rPr>
        <w:t>ny changes to your project team</w:t>
      </w:r>
    </w:p>
    <w:p w:rsidR="00FA7D7E" w:rsidRDefault="00B102B3" w:rsidP="007D7280">
      <w:pPr>
        <w:pStyle w:val="PlainText"/>
        <w:numPr>
          <w:ilvl w:val="0"/>
          <w:numId w:val="3"/>
        </w:numPr>
        <w:jc w:val="both"/>
        <w:rPr>
          <w:rFonts w:asciiTheme="minorHAnsi" w:hAnsiTheme="minorHAnsi" w:cs="Courier New"/>
          <w:sz w:val="24"/>
          <w:szCs w:val="24"/>
        </w:rPr>
      </w:pPr>
      <w:r>
        <w:rPr>
          <w:rFonts w:asciiTheme="minorHAnsi" w:hAnsiTheme="minorHAnsi" w:cs="Courier New"/>
          <w:sz w:val="24"/>
          <w:szCs w:val="24"/>
        </w:rPr>
        <w:t>Identification of other potential buyers along the proposed pipeline route</w:t>
      </w:r>
      <w:r w:rsidR="00616596">
        <w:rPr>
          <w:rFonts w:asciiTheme="minorHAnsi" w:hAnsiTheme="minorHAnsi" w:cs="Courier New"/>
          <w:sz w:val="24"/>
          <w:szCs w:val="24"/>
        </w:rPr>
        <w:t xml:space="preserve">   </w:t>
      </w:r>
    </w:p>
    <w:p w:rsidR="007A6B6A" w:rsidRDefault="007A6B6A" w:rsidP="00815382">
      <w:pPr>
        <w:pStyle w:val="PlainText"/>
        <w:jc w:val="both"/>
        <w:rPr>
          <w:rFonts w:asciiTheme="minorHAnsi" w:hAnsiTheme="minorHAnsi" w:cs="Courier New"/>
          <w:sz w:val="24"/>
          <w:szCs w:val="24"/>
        </w:rPr>
      </w:pPr>
    </w:p>
    <w:p w:rsidR="00142983" w:rsidRDefault="00142983" w:rsidP="00496510">
      <w:pPr>
        <w:pStyle w:val="PlainText"/>
        <w:ind w:left="720" w:hanging="720"/>
        <w:jc w:val="both"/>
        <w:rPr>
          <w:rFonts w:asciiTheme="minorHAnsi" w:hAnsiTheme="minorHAnsi" w:cs="Courier New"/>
          <w:sz w:val="24"/>
          <w:szCs w:val="24"/>
        </w:rPr>
      </w:pPr>
      <w:r>
        <w:rPr>
          <w:rFonts w:asciiTheme="minorHAnsi" w:hAnsiTheme="minorHAnsi" w:cs="Courier New"/>
          <w:sz w:val="24"/>
          <w:szCs w:val="24"/>
        </w:rPr>
        <w:t>3.</w:t>
      </w:r>
      <w:r>
        <w:rPr>
          <w:rFonts w:asciiTheme="minorHAnsi" w:hAnsiTheme="minorHAnsi" w:cs="Courier New"/>
          <w:sz w:val="24"/>
          <w:szCs w:val="24"/>
        </w:rPr>
        <w:tab/>
      </w:r>
      <w:r w:rsidR="00316EEC" w:rsidRPr="00316EEC">
        <w:rPr>
          <w:rFonts w:asciiTheme="minorHAnsi" w:hAnsiTheme="minorHAnsi" w:cs="Courier New"/>
          <w:b/>
          <w:sz w:val="24"/>
          <w:szCs w:val="24"/>
        </w:rPr>
        <w:t>Schedule:</w:t>
      </w:r>
      <w:r w:rsidR="00316EEC">
        <w:rPr>
          <w:rFonts w:asciiTheme="minorHAnsi" w:hAnsiTheme="minorHAnsi" w:cs="Courier New"/>
          <w:sz w:val="24"/>
          <w:szCs w:val="24"/>
        </w:rPr>
        <w:t xml:space="preserve">  </w:t>
      </w:r>
      <w:r>
        <w:rPr>
          <w:rFonts w:asciiTheme="minorHAnsi" w:hAnsiTheme="minorHAnsi" w:cs="Courier New"/>
          <w:sz w:val="24"/>
          <w:szCs w:val="24"/>
        </w:rPr>
        <w:t xml:space="preserve">The submittal shall include a detailed </w:t>
      </w:r>
      <w:r w:rsidR="002C0EDF">
        <w:rPr>
          <w:rFonts w:asciiTheme="minorHAnsi" w:hAnsiTheme="minorHAnsi" w:cs="Courier New"/>
          <w:sz w:val="24"/>
          <w:szCs w:val="24"/>
        </w:rPr>
        <w:t>Gantt</w:t>
      </w:r>
      <w:r>
        <w:rPr>
          <w:rFonts w:asciiTheme="minorHAnsi" w:hAnsiTheme="minorHAnsi" w:cs="Courier New"/>
          <w:sz w:val="24"/>
          <w:szCs w:val="24"/>
        </w:rPr>
        <w:t xml:space="preserve"> </w:t>
      </w:r>
      <w:r w:rsidR="00A87591">
        <w:rPr>
          <w:rFonts w:asciiTheme="minorHAnsi" w:hAnsiTheme="minorHAnsi" w:cs="Courier New"/>
          <w:sz w:val="24"/>
          <w:szCs w:val="24"/>
        </w:rPr>
        <w:t>chart</w:t>
      </w:r>
      <w:r>
        <w:rPr>
          <w:rFonts w:asciiTheme="minorHAnsi" w:hAnsiTheme="minorHAnsi" w:cs="Courier New"/>
          <w:sz w:val="24"/>
          <w:szCs w:val="24"/>
        </w:rPr>
        <w:t xml:space="preserve"> showing the anticipated tasks and schedule needed to meet a </w:t>
      </w:r>
      <w:r w:rsidR="00C844E3">
        <w:rPr>
          <w:rFonts w:asciiTheme="minorHAnsi" w:hAnsiTheme="minorHAnsi" w:cs="Courier New"/>
          <w:sz w:val="24"/>
          <w:szCs w:val="24"/>
        </w:rPr>
        <w:t>mid-</w:t>
      </w:r>
      <w:r>
        <w:rPr>
          <w:rFonts w:asciiTheme="minorHAnsi" w:hAnsiTheme="minorHAnsi" w:cs="Courier New"/>
          <w:sz w:val="24"/>
          <w:szCs w:val="24"/>
        </w:rPr>
        <w:t>2018 delivery date.</w:t>
      </w:r>
    </w:p>
    <w:p w:rsidR="00142983" w:rsidRDefault="00142983" w:rsidP="00815382">
      <w:pPr>
        <w:pStyle w:val="PlainText"/>
        <w:jc w:val="both"/>
        <w:rPr>
          <w:rFonts w:asciiTheme="minorHAnsi" w:hAnsiTheme="minorHAnsi" w:cs="Courier New"/>
          <w:sz w:val="24"/>
          <w:szCs w:val="24"/>
        </w:rPr>
      </w:pPr>
    </w:p>
    <w:p w:rsidR="00496510" w:rsidRPr="00496510" w:rsidRDefault="00142983" w:rsidP="00496510">
      <w:pPr>
        <w:ind w:left="720" w:hanging="720"/>
        <w:jc w:val="both"/>
        <w:rPr>
          <w:sz w:val="24"/>
          <w:szCs w:val="24"/>
        </w:rPr>
      </w:pPr>
      <w:r w:rsidRPr="00496510">
        <w:rPr>
          <w:rFonts w:cs="Courier New"/>
          <w:sz w:val="24"/>
          <w:szCs w:val="24"/>
        </w:rPr>
        <w:t>4.</w:t>
      </w:r>
      <w:r w:rsidRPr="00496510">
        <w:rPr>
          <w:rFonts w:cs="Courier New"/>
          <w:sz w:val="24"/>
          <w:szCs w:val="24"/>
        </w:rPr>
        <w:tab/>
      </w:r>
      <w:r w:rsidR="00316EEC" w:rsidRPr="00316EEC">
        <w:rPr>
          <w:rFonts w:cs="Courier New"/>
          <w:b/>
          <w:sz w:val="24"/>
          <w:szCs w:val="24"/>
        </w:rPr>
        <w:t>Financial Model Template:</w:t>
      </w:r>
      <w:r w:rsidR="00316EEC">
        <w:rPr>
          <w:rFonts w:cs="Courier New"/>
          <w:sz w:val="24"/>
          <w:szCs w:val="24"/>
        </w:rPr>
        <w:t xml:space="preserve"> (In a sealed 8 ½ X 11 inch envelope</w:t>
      </w:r>
      <w:r w:rsidR="00347906">
        <w:rPr>
          <w:rFonts w:cs="Courier New"/>
          <w:sz w:val="24"/>
          <w:szCs w:val="24"/>
        </w:rPr>
        <w:t>)</w:t>
      </w:r>
      <w:r w:rsidR="00316EEC">
        <w:rPr>
          <w:rFonts w:cs="Courier New"/>
          <w:sz w:val="24"/>
          <w:szCs w:val="24"/>
        </w:rPr>
        <w:t xml:space="preserve"> </w:t>
      </w:r>
      <w:r w:rsidRPr="00496510">
        <w:rPr>
          <w:rFonts w:cs="Courier New"/>
          <w:sz w:val="24"/>
          <w:szCs w:val="24"/>
        </w:rPr>
        <w:t xml:space="preserve">The </w:t>
      </w:r>
      <w:r w:rsidR="001D759B" w:rsidRPr="00496510">
        <w:rPr>
          <w:rFonts w:cs="Courier New"/>
          <w:sz w:val="24"/>
          <w:szCs w:val="24"/>
        </w:rPr>
        <w:t xml:space="preserve">submittal shall include </w:t>
      </w:r>
      <w:r w:rsidR="00496510" w:rsidRPr="00496510">
        <w:rPr>
          <w:sz w:val="24"/>
          <w:szCs w:val="24"/>
        </w:rPr>
        <w:t>the financial model template provided by SAWS Financial Department, please provide data necessary to reflect initial delivery in 2018 of 50,000 acre-feet per year (AFY)</w:t>
      </w:r>
      <w:r w:rsidR="001F7A18">
        <w:rPr>
          <w:sz w:val="24"/>
          <w:szCs w:val="24"/>
        </w:rPr>
        <w:t>.</w:t>
      </w:r>
      <w:r w:rsidR="00496510" w:rsidRPr="00496510">
        <w:rPr>
          <w:sz w:val="24"/>
          <w:szCs w:val="24"/>
        </w:rPr>
        <w:t xml:space="preserve">  If you cannot deliver 50,000 AFY in 2018, please provide data based on the maximum yield you can deliver in 2018. </w:t>
      </w:r>
      <w:r w:rsidR="00496510">
        <w:rPr>
          <w:sz w:val="24"/>
          <w:szCs w:val="24"/>
        </w:rPr>
        <w:t xml:space="preserve"> </w:t>
      </w:r>
    </w:p>
    <w:p w:rsidR="00496510" w:rsidRPr="00496510" w:rsidRDefault="00496510" w:rsidP="00316EEC">
      <w:pPr>
        <w:ind w:left="720"/>
        <w:jc w:val="both"/>
        <w:rPr>
          <w:sz w:val="24"/>
          <w:szCs w:val="24"/>
        </w:rPr>
      </w:pPr>
      <w:r w:rsidRPr="00496510">
        <w:rPr>
          <w:sz w:val="24"/>
          <w:szCs w:val="24"/>
        </w:rPr>
        <w:t xml:space="preserve">The submittal should also include the </w:t>
      </w:r>
      <w:r w:rsidR="00347906">
        <w:rPr>
          <w:sz w:val="24"/>
          <w:szCs w:val="24"/>
        </w:rPr>
        <w:t>proposer</w:t>
      </w:r>
      <w:r w:rsidRPr="00496510">
        <w:rPr>
          <w:sz w:val="24"/>
          <w:szCs w:val="24"/>
        </w:rPr>
        <w:t xml:space="preserve">’s proposed price, calculated per instructions in the RFCSP.  The </w:t>
      </w:r>
      <w:r w:rsidR="00347906">
        <w:rPr>
          <w:sz w:val="24"/>
          <w:szCs w:val="24"/>
        </w:rPr>
        <w:t>proposer</w:t>
      </w:r>
      <w:r w:rsidRPr="00496510">
        <w:rPr>
          <w:sz w:val="24"/>
          <w:szCs w:val="24"/>
        </w:rPr>
        <w:t>’s proposed recommended “price” must be calculated and described in sufficient detail for SAWS to ensure that each proposer’s “price” is calculated based on “real” dollars, full life-cycle costing, be cost-effective, and reflect true cost. The proposed recommended price should include the following categories and be reflected in both a per acre-foot and</w:t>
      </w:r>
      <w:r w:rsidR="00356B7F">
        <w:rPr>
          <w:sz w:val="24"/>
          <w:szCs w:val="24"/>
        </w:rPr>
        <w:t xml:space="preserve"> a</w:t>
      </w:r>
      <w:r w:rsidRPr="00496510">
        <w:rPr>
          <w:sz w:val="24"/>
          <w:szCs w:val="24"/>
        </w:rPr>
        <w:t xml:space="preserve"> per thousand gallons basis:</w:t>
      </w:r>
    </w:p>
    <w:p w:rsidR="00496510" w:rsidRPr="00496510" w:rsidRDefault="00496510" w:rsidP="00316EEC">
      <w:pPr>
        <w:pStyle w:val="NoSpacing"/>
        <w:ind w:left="1440"/>
        <w:jc w:val="both"/>
        <w:rPr>
          <w:sz w:val="24"/>
          <w:szCs w:val="24"/>
        </w:rPr>
      </w:pPr>
      <w:r w:rsidRPr="00496510">
        <w:rPr>
          <w:sz w:val="24"/>
          <w:szCs w:val="24"/>
        </w:rPr>
        <w:t xml:space="preserve">- Operating and Maintenance Costs </w:t>
      </w:r>
    </w:p>
    <w:p w:rsidR="00496510" w:rsidRPr="00496510" w:rsidRDefault="00496510" w:rsidP="00316EEC">
      <w:pPr>
        <w:pStyle w:val="NoSpacing"/>
        <w:ind w:left="1440"/>
        <w:jc w:val="both"/>
        <w:rPr>
          <w:sz w:val="24"/>
          <w:szCs w:val="24"/>
        </w:rPr>
      </w:pPr>
      <w:r w:rsidRPr="00496510">
        <w:rPr>
          <w:sz w:val="24"/>
          <w:szCs w:val="24"/>
        </w:rPr>
        <w:t xml:space="preserve">- Cost of the Water </w:t>
      </w:r>
    </w:p>
    <w:p w:rsidR="009A0AFB" w:rsidRDefault="00496510" w:rsidP="00316EEC">
      <w:pPr>
        <w:pStyle w:val="NoSpacing"/>
        <w:ind w:left="1440"/>
        <w:jc w:val="both"/>
        <w:rPr>
          <w:sz w:val="24"/>
          <w:szCs w:val="24"/>
        </w:rPr>
      </w:pPr>
      <w:r w:rsidRPr="00496510">
        <w:rPr>
          <w:sz w:val="24"/>
          <w:szCs w:val="24"/>
        </w:rPr>
        <w:t>- Debt service (disclose associated percentage fee)</w:t>
      </w:r>
    </w:p>
    <w:p w:rsidR="00496510" w:rsidRPr="00496510" w:rsidRDefault="00496510" w:rsidP="00316EEC">
      <w:pPr>
        <w:pStyle w:val="NoSpacing"/>
        <w:ind w:left="1440"/>
        <w:jc w:val="both"/>
        <w:rPr>
          <w:sz w:val="24"/>
          <w:szCs w:val="24"/>
        </w:rPr>
      </w:pPr>
      <w:r w:rsidRPr="00496510">
        <w:rPr>
          <w:sz w:val="24"/>
          <w:szCs w:val="24"/>
        </w:rPr>
        <w:t xml:space="preserve"> </w:t>
      </w:r>
    </w:p>
    <w:p w:rsidR="00142983" w:rsidRDefault="00496510" w:rsidP="00316EEC">
      <w:pPr>
        <w:pStyle w:val="PlainText"/>
        <w:ind w:left="720"/>
        <w:jc w:val="both"/>
        <w:rPr>
          <w:rFonts w:asciiTheme="minorHAnsi" w:hAnsiTheme="minorHAnsi"/>
          <w:sz w:val="24"/>
          <w:szCs w:val="24"/>
        </w:rPr>
      </w:pPr>
      <w:r w:rsidRPr="00496510">
        <w:rPr>
          <w:rFonts w:asciiTheme="minorHAnsi" w:hAnsiTheme="minorHAnsi"/>
          <w:sz w:val="24"/>
          <w:szCs w:val="24"/>
        </w:rPr>
        <w:t xml:space="preserve">Report total Capital costs (infrastructure, land, engineering, </w:t>
      </w:r>
      <w:r w:rsidR="005E6EFA">
        <w:rPr>
          <w:rFonts w:asciiTheme="minorHAnsi" w:hAnsiTheme="minorHAnsi"/>
          <w:sz w:val="24"/>
          <w:szCs w:val="24"/>
        </w:rPr>
        <w:t xml:space="preserve">design, </w:t>
      </w:r>
      <w:r w:rsidRPr="00496510">
        <w:rPr>
          <w:rFonts w:asciiTheme="minorHAnsi" w:hAnsiTheme="minorHAnsi"/>
          <w:sz w:val="24"/>
          <w:szCs w:val="24"/>
        </w:rPr>
        <w:t xml:space="preserve">easements, land acquisition, </w:t>
      </w:r>
      <w:r w:rsidR="005E6EFA">
        <w:rPr>
          <w:rFonts w:asciiTheme="minorHAnsi" w:hAnsiTheme="minorHAnsi"/>
          <w:sz w:val="24"/>
          <w:szCs w:val="24"/>
        </w:rPr>
        <w:t xml:space="preserve">construction, </w:t>
      </w:r>
      <w:r w:rsidRPr="00496510">
        <w:rPr>
          <w:rFonts w:asciiTheme="minorHAnsi" w:hAnsiTheme="minorHAnsi"/>
          <w:sz w:val="24"/>
          <w:szCs w:val="24"/>
        </w:rPr>
        <w:t>etc.).</w:t>
      </w:r>
    </w:p>
    <w:p w:rsidR="00C6546B" w:rsidRDefault="00C6546B" w:rsidP="00316EEC">
      <w:pPr>
        <w:pStyle w:val="PlainText"/>
        <w:ind w:left="720"/>
        <w:jc w:val="both"/>
        <w:rPr>
          <w:rFonts w:asciiTheme="minorHAnsi" w:hAnsiTheme="minorHAnsi"/>
          <w:sz w:val="24"/>
          <w:szCs w:val="24"/>
        </w:rPr>
      </w:pPr>
    </w:p>
    <w:p w:rsidR="00C6546B" w:rsidRDefault="00C6546B" w:rsidP="00C6546B">
      <w:pPr>
        <w:pStyle w:val="PlainText"/>
        <w:ind w:left="720" w:hanging="720"/>
        <w:jc w:val="both"/>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r>
      <w:r w:rsidRPr="00C6546B">
        <w:rPr>
          <w:rFonts w:asciiTheme="minorHAnsi" w:hAnsiTheme="minorHAnsi"/>
          <w:b/>
          <w:sz w:val="24"/>
          <w:szCs w:val="24"/>
        </w:rPr>
        <w:t>Proposed Addendum/Response Timeline:</w:t>
      </w:r>
      <w:r>
        <w:rPr>
          <w:rFonts w:asciiTheme="minorHAnsi" w:hAnsiTheme="minorHAnsi"/>
          <w:sz w:val="24"/>
          <w:szCs w:val="24"/>
        </w:rPr>
        <w:t xml:space="preserve">  Below is the timeline for evaluation of the responses and a tentative time period for contract award.</w:t>
      </w:r>
    </w:p>
    <w:p w:rsidR="00C6546B" w:rsidRDefault="00C6546B" w:rsidP="00C6546B">
      <w:pPr>
        <w:pStyle w:val="PlainText"/>
        <w:ind w:left="720" w:hanging="720"/>
        <w:jc w:val="both"/>
        <w:rPr>
          <w:rFonts w:asciiTheme="minorHAnsi" w:hAnsiTheme="minorHAnsi"/>
          <w:sz w:val="24"/>
          <w:szCs w:val="24"/>
        </w:rPr>
      </w:pPr>
    </w:p>
    <w:p w:rsidR="00C6546B" w:rsidRDefault="00C3408F" w:rsidP="00C6546B">
      <w:pPr>
        <w:pStyle w:val="PlainText"/>
        <w:tabs>
          <w:tab w:val="decimal" w:pos="9180"/>
        </w:tabs>
        <w:ind w:left="720"/>
        <w:jc w:val="both"/>
        <w:rPr>
          <w:rFonts w:asciiTheme="minorHAnsi" w:hAnsiTheme="minorHAnsi" w:cs="Courier New"/>
          <w:sz w:val="24"/>
          <w:szCs w:val="24"/>
        </w:rPr>
      </w:pPr>
      <w:r>
        <w:rPr>
          <w:rFonts w:asciiTheme="minorHAnsi" w:hAnsiTheme="minorHAnsi" w:cs="Courier New"/>
          <w:sz w:val="24"/>
          <w:szCs w:val="24"/>
        </w:rPr>
        <w:t xml:space="preserve">March </w:t>
      </w:r>
      <w:r w:rsidR="00F028A9">
        <w:rPr>
          <w:rFonts w:asciiTheme="minorHAnsi" w:hAnsiTheme="minorHAnsi" w:cs="Courier New"/>
          <w:sz w:val="24"/>
          <w:szCs w:val="24"/>
        </w:rPr>
        <w:t>8</w:t>
      </w:r>
      <w:r w:rsidR="009E08C2">
        <w:rPr>
          <w:rFonts w:asciiTheme="minorHAnsi" w:hAnsiTheme="minorHAnsi" w:cs="Courier New"/>
          <w:sz w:val="24"/>
          <w:szCs w:val="24"/>
        </w:rPr>
        <w:t>, 2013</w:t>
      </w:r>
      <w:r w:rsidR="00C6546B" w:rsidRPr="00C6546B">
        <w:rPr>
          <w:rFonts w:asciiTheme="minorHAnsi" w:hAnsiTheme="minorHAnsi" w:cs="Courier New"/>
          <w:sz w:val="24"/>
          <w:szCs w:val="24"/>
        </w:rPr>
        <w:tab/>
      </w:r>
      <w:r w:rsidR="00A3008A">
        <w:rPr>
          <w:rFonts w:asciiTheme="minorHAnsi" w:hAnsiTheme="minorHAnsi" w:cs="Courier New"/>
          <w:sz w:val="24"/>
          <w:szCs w:val="24"/>
        </w:rPr>
        <w:t>Addendum</w:t>
      </w:r>
      <w:r w:rsidR="00C6546B" w:rsidRPr="00C6546B">
        <w:rPr>
          <w:rFonts w:asciiTheme="minorHAnsi" w:hAnsiTheme="minorHAnsi" w:cs="Courier New"/>
          <w:sz w:val="24"/>
          <w:szCs w:val="24"/>
        </w:rPr>
        <w:t xml:space="preserve"> Issued</w:t>
      </w:r>
    </w:p>
    <w:p w:rsidR="00FA7D7E" w:rsidRDefault="00C3408F" w:rsidP="007D7280">
      <w:pPr>
        <w:pStyle w:val="PlainText"/>
        <w:tabs>
          <w:tab w:val="decimal" w:pos="9180"/>
        </w:tabs>
        <w:ind w:left="720"/>
        <w:rPr>
          <w:rFonts w:asciiTheme="minorHAnsi" w:hAnsiTheme="minorHAnsi" w:cs="Courier New"/>
          <w:sz w:val="24"/>
          <w:szCs w:val="24"/>
        </w:rPr>
      </w:pPr>
      <w:r>
        <w:rPr>
          <w:rFonts w:asciiTheme="minorHAnsi" w:hAnsiTheme="minorHAnsi" w:cs="Courier New"/>
          <w:sz w:val="24"/>
          <w:szCs w:val="24"/>
        </w:rPr>
        <w:t xml:space="preserve">April </w:t>
      </w:r>
      <w:r w:rsidR="00F028A9">
        <w:rPr>
          <w:rFonts w:asciiTheme="minorHAnsi" w:hAnsiTheme="minorHAnsi" w:cs="Courier New"/>
          <w:sz w:val="24"/>
          <w:szCs w:val="24"/>
        </w:rPr>
        <w:t>5</w:t>
      </w:r>
      <w:r>
        <w:rPr>
          <w:rFonts w:asciiTheme="minorHAnsi" w:hAnsiTheme="minorHAnsi" w:cs="Courier New"/>
          <w:sz w:val="24"/>
          <w:szCs w:val="24"/>
        </w:rPr>
        <w:t xml:space="preserve">, 2013 </w:t>
      </w:r>
      <w:r>
        <w:rPr>
          <w:rFonts w:asciiTheme="minorHAnsi" w:hAnsiTheme="minorHAnsi" w:cs="Courier New"/>
          <w:sz w:val="24"/>
          <w:szCs w:val="24"/>
        </w:rPr>
        <w:tab/>
        <w:t>Receipts of Written Questions Due</w:t>
      </w:r>
    </w:p>
    <w:p w:rsidR="00FA7D7E" w:rsidRDefault="00C3408F" w:rsidP="007D7280">
      <w:pPr>
        <w:pStyle w:val="PlainText"/>
        <w:tabs>
          <w:tab w:val="decimal" w:pos="9180"/>
        </w:tabs>
        <w:ind w:left="720"/>
        <w:rPr>
          <w:rFonts w:asciiTheme="minorHAnsi" w:hAnsiTheme="minorHAnsi" w:cs="Courier New"/>
          <w:sz w:val="24"/>
          <w:szCs w:val="24"/>
        </w:rPr>
      </w:pPr>
      <w:r>
        <w:rPr>
          <w:rFonts w:asciiTheme="minorHAnsi" w:hAnsiTheme="minorHAnsi" w:cs="Courier New"/>
          <w:sz w:val="24"/>
          <w:szCs w:val="24"/>
        </w:rPr>
        <w:t xml:space="preserve">April </w:t>
      </w:r>
      <w:r w:rsidR="00F028A9">
        <w:rPr>
          <w:rFonts w:asciiTheme="minorHAnsi" w:hAnsiTheme="minorHAnsi" w:cs="Courier New"/>
          <w:sz w:val="24"/>
          <w:szCs w:val="24"/>
        </w:rPr>
        <w:t>19</w:t>
      </w:r>
      <w:r>
        <w:rPr>
          <w:rFonts w:asciiTheme="minorHAnsi" w:hAnsiTheme="minorHAnsi" w:cs="Courier New"/>
          <w:sz w:val="24"/>
          <w:szCs w:val="24"/>
        </w:rPr>
        <w:t xml:space="preserve">, 2013 </w:t>
      </w:r>
      <w:r>
        <w:rPr>
          <w:rFonts w:asciiTheme="minorHAnsi" w:hAnsiTheme="minorHAnsi" w:cs="Courier New"/>
          <w:sz w:val="24"/>
          <w:szCs w:val="24"/>
        </w:rPr>
        <w:tab/>
        <w:t>Q&amp;A Posted to Website</w:t>
      </w:r>
    </w:p>
    <w:p w:rsidR="00A3008A" w:rsidRDefault="00C3408F" w:rsidP="00C6546B">
      <w:pPr>
        <w:pStyle w:val="PlainText"/>
        <w:tabs>
          <w:tab w:val="decimal" w:pos="9180"/>
        </w:tabs>
        <w:ind w:left="720"/>
        <w:jc w:val="both"/>
        <w:rPr>
          <w:rFonts w:asciiTheme="minorHAnsi" w:hAnsiTheme="minorHAnsi" w:cs="Courier New"/>
          <w:sz w:val="24"/>
          <w:szCs w:val="24"/>
        </w:rPr>
      </w:pPr>
      <w:r>
        <w:rPr>
          <w:rFonts w:asciiTheme="minorHAnsi" w:hAnsiTheme="minorHAnsi" w:cs="Courier New"/>
          <w:sz w:val="24"/>
          <w:szCs w:val="24"/>
        </w:rPr>
        <w:t xml:space="preserve">June </w:t>
      </w:r>
      <w:r w:rsidR="00F028A9">
        <w:rPr>
          <w:rFonts w:asciiTheme="minorHAnsi" w:hAnsiTheme="minorHAnsi" w:cs="Courier New"/>
          <w:sz w:val="24"/>
          <w:szCs w:val="24"/>
        </w:rPr>
        <w:t>14</w:t>
      </w:r>
      <w:r w:rsidR="009E08C2">
        <w:rPr>
          <w:rFonts w:asciiTheme="minorHAnsi" w:hAnsiTheme="minorHAnsi" w:cs="Courier New"/>
          <w:sz w:val="24"/>
          <w:szCs w:val="24"/>
        </w:rPr>
        <w:t>, 2013</w:t>
      </w:r>
      <w:r w:rsidR="0005296E">
        <w:rPr>
          <w:rFonts w:asciiTheme="minorHAnsi" w:hAnsiTheme="minorHAnsi" w:cs="Courier New"/>
          <w:sz w:val="24"/>
          <w:szCs w:val="24"/>
        </w:rPr>
        <w:t>, by 2:00 PM, Central Time</w:t>
      </w:r>
      <w:r w:rsidR="0005296E">
        <w:rPr>
          <w:rFonts w:asciiTheme="minorHAnsi" w:hAnsiTheme="minorHAnsi" w:cs="Courier New"/>
          <w:sz w:val="24"/>
          <w:szCs w:val="24"/>
        </w:rPr>
        <w:tab/>
        <w:t>Responses Due</w:t>
      </w:r>
    </w:p>
    <w:p w:rsidR="0005296E" w:rsidRDefault="0005296E" w:rsidP="0005296E">
      <w:pPr>
        <w:pStyle w:val="PlainText"/>
        <w:tabs>
          <w:tab w:val="decimal" w:pos="9180"/>
        </w:tabs>
        <w:ind w:left="720"/>
        <w:rPr>
          <w:rFonts w:asciiTheme="minorHAnsi" w:hAnsiTheme="minorHAnsi" w:cs="Courier New"/>
          <w:sz w:val="24"/>
          <w:szCs w:val="24"/>
        </w:rPr>
      </w:pPr>
      <w:r>
        <w:rPr>
          <w:rFonts w:asciiTheme="minorHAnsi" w:hAnsiTheme="minorHAnsi" w:cs="Courier New"/>
          <w:sz w:val="24"/>
          <w:szCs w:val="24"/>
        </w:rPr>
        <w:t>TBD</w:t>
      </w:r>
      <w:r>
        <w:rPr>
          <w:rFonts w:asciiTheme="minorHAnsi" w:hAnsiTheme="minorHAnsi" w:cs="Courier New"/>
          <w:sz w:val="24"/>
          <w:szCs w:val="24"/>
        </w:rPr>
        <w:tab/>
        <w:t>Interviews, if N</w:t>
      </w:r>
      <w:r w:rsidR="00C6546B" w:rsidRPr="00C6546B">
        <w:rPr>
          <w:rFonts w:asciiTheme="minorHAnsi" w:hAnsiTheme="minorHAnsi" w:cs="Courier New"/>
          <w:sz w:val="24"/>
          <w:szCs w:val="24"/>
        </w:rPr>
        <w:t>ecessary</w:t>
      </w:r>
    </w:p>
    <w:p w:rsidR="00142983" w:rsidRDefault="00142983" w:rsidP="00815382">
      <w:pPr>
        <w:pStyle w:val="PlainText"/>
        <w:jc w:val="both"/>
        <w:rPr>
          <w:rFonts w:asciiTheme="minorHAnsi" w:hAnsiTheme="minorHAnsi" w:cs="Courier New"/>
          <w:sz w:val="24"/>
          <w:szCs w:val="24"/>
        </w:rPr>
      </w:pPr>
    </w:p>
    <w:p w:rsidR="00687E54" w:rsidRPr="007C27D4" w:rsidRDefault="00687E54" w:rsidP="00C844E3">
      <w:pPr>
        <w:pStyle w:val="PlainText"/>
        <w:ind w:left="720"/>
        <w:jc w:val="both"/>
        <w:rPr>
          <w:rFonts w:asciiTheme="minorHAnsi" w:hAnsiTheme="minorHAnsi" w:cs="Courier New"/>
          <w:sz w:val="24"/>
          <w:szCs w:val="24"/>
        </w:rPr>
      </w:pPr>
      <w:r w:rsidRPr="007C27D4">
        <w:rPr>
          <w:rFonts w:asciiTheme="minorHAnsi" w:hAnsiTheme="minorHAnsi" w:cs="Courier New"/>
          <w:sz w:val="24"/>
          <w:szCs w:val="24"/>
        </w:rPr>
        <w:t>The original</w:t>
      </w:r>
      <w:r w:rsidR="009E08C2">
        <w:rPr>
          <w:rFonts w:asciiTheme="minorHAnsi" w:hAnsiTheme="minorHAnsi" w:cs="Courier New"/>
          <w:sz w:val="24"/>
          <w:szCs w:val="24"/>
        </w:rPr>
        <w:t>, a CD,</w:t>
      </w:r>
      <w:r w:rsidR="00E81BEC">
        <w:rPr>
          <w:rFonts w:asciiTheme="minorHAnsi" w:hAnsiTheme="minorHAnsi" w:cs="Courier New"/>
          <w:sz w:val="24"/>
          <w:szCs w:val="24"/>
        </w:rPr>
        <w:t xml:space="preserve"> </w:t>
      </w:r>
      <w:r w:rsidRPr="007C27D4">
        <w:rPr>
          <w:rFonts w:asciiTheme="minorHAnsi" w:hAnsiTheme="minorHAnsi" w:cs="Courier New"/>
          <w:sz w:val="24"/>
          <w:szCs w:val="24"/>
        </w:rPr>
        <w:t xml:space="preserve">and </w:t>
      </w:r>
      <w:r w:rsidR="00932097">
        <w:rPr>
          <w:rFonts w:asciiTheme="minorHAnsi" w:hAnsiTheme="minorHAnsi" w:cs="Courier New"/>
          <w:sz w:val="24"/>
          <w:szCs w:val="24"/>
        </w:rPr>
        <w:t>five</w:t>
      </w:r>
      <w:r w:rsidR="00932097" w:rsidRPr="007C27D4">
        <w:rPr>
          <w:rFonts w:asciiTheme="minorHAnsi" w:hAnsiTheme="minorHAnsi" w:cs="Courier New"/>
          <w:sz w:val="24"/>
          <w:szCs w:val="24"/>
        </w:rPr>
        <w:t xml:space="preserve"> </w:t>
      </w:r>
      <w:r w:rsidRPr="007C27D4">
        <w:rPr>
          <w:rFonts w:asciiTheme="minorHAnsi" w:hAnsiTheme="minorHAnsi" w:cs="Courier New"/>
          <w:sz w:val="24"/>
          <w:szCs w:val="24"/>
        </w:rPr>
        <w:t>(</w:t>
      </w:r>
      <w:r w:rsidR="00932097">
        <w:rPr>
          <w:rFonts w:asciiTheme="minorHAnsi" w:hAnsiTheme="minorHAnsi" w:cs="Courier New"/>
          <w:sz w:val="24"/>
          <w:szCs w:val="24"/>
        </w:rPr>
        <w:t>5</w:t>
      </w:r>
      <w:r w:rsidRPr="007C27D4">
        <w:rPr>
          <w:rFonts w:asciiTheme="minorHAnsi" w:hAnsiTheme="minorHAnsi" w:cs="Courier New"/>
          <w:sz w:val="24"/>
          <w:szCs w:val="24"/>
        </w:rPr>
        <w:t xml:space="preserve">) copies of the </w:t>
      </w:r>
      <w:r w:rsidR="00356B7F">
        <w:rPr>
          <w:rFonts w:asciiTheme="minorHAnsi" w:hAnsiTheme="minorHAnsi" w:cs="Courier New"/>
          <w:sz w:val="24"/>
          <w:szCs w:val="24"/>
        </w:rPr>
        <w:t>submittal</w:t>
      </w:r>
      <w:r w:rsidRPr="007C27D4">
        <w:rPr>
          <w:rFonts w:asciiTheme="minorHAnsi" w:hAnsiTheme="minorHAnsi" w:cs="Courier New"/>
          <w:sz w:val="24"/>
          <w:szCs w:val="24"/>
        </w:rPr>
        <w:t xml:space="preserve">, together with all attachments, must be submitted to the </w:t>
      </w:r>
      <w:r w:rsidR="008D058A">
        <w:rPr>
          <w:rFonts w:asciiTheme="minorHAnsi" w:hAnsiTheme="minorHAnsi" w:cs="Courier New"/>
          <w:sz w:val="24"/>
          <w:szCs w:val="24"/>
        </w:rPr>
        <w:t>SAWS</w:t>
      </w:r>
      <w:r w:rsidRPr="007C27D4">
        <w:rPr>
          <w:rFonts w:asciiTheme="minorHAnsi" w:hAnsiTheme="minorHAnsi" w:cs="Courier New"/>
          <w:sz w:val="24"/>
          <w:szCs w:val="24"/>
        </w:rPr>
        <w:t xml:space="preserve"> in a sealed opaque envelope no later than </w:t>
      </w:r>
      <w:r w:rsidR="00347906">
        <w:rPr>
          <w:rFonts w:asciiTheme="minorHAnsi" w:hAnsiTheme="minorHAnsi" w:cs="Courier New"/>
          <w:sz w:val="24"/>
          <w:szCs w:val="24"/>
        </w:rPr>
        <w:t>2</w:t>
      </w:r>
      <w:r w:rsidRPr="007C27D4">
        <w:rPr>
          <w:rFonts w:asciiTheme="minorHAnsi" w:hAnsiTheme="minorHAnsi" w:cs="Courier New"/>
          <w:sz w:val="24"/>
          <w:szCs w:val="24"/>
        </w:rPr>
        <w:t xml:space="preserve">:00 p.m. </w:t>
      </w:r>
      <w:r w:rsidR="00347906">
        <w:rPr>
          <w:rFonts w:asciiTheme="minorHAnsi" w:hAnsiTheme="minorHAnsi" w:cs="Courier New"/>
          <w:sz w:val="24"/>
          <w:szCs w:val="24"/>
        </w:rPr>
        <w:t>C</w:t>
      </w:r>
      <w:r w:rsidRPr="007C27D4">
        <w:rPr>
          <w:rFonts w:asciiTheme="minorHAnsi" w:hAnsiTheme="minorHAnsi" w:cs="Courier New"/>
          <w:sz w:val="24"/>
          <w:szCs w:val="24"/>
        </w:rPr>
        <w:t xml:space="preserve">ST on </w:t>
      </w:r>
      <w:r w:rsidR="005268CD">
        <w:rPr>
          <w:rFonts w:asciiTheme="minorHAnsi" w:hAnsiTheme="minorHAnsi" w:cs="Courier New"/>
          <w:sz w:val="24"/>
          <w:szCs w:val="24"/>
        </w:rPr>
        <w:t>June</w:t>
      </w:r>
      <w:r w:rsidR="00EA4C34">
        <w:rPr>
          <w:rFonts w:asciiTheme="minorHAnsi" w:hAnsiTheme="minorHAnsi" w:cs="Courier New"/>
          <w:sz w:val="24"/>
          <w:szCs w:val="24"/>
        </w:rPr>
        <w:t xml:space="preserve"> 14,</w:t>
      </w:r>
      <w:bookmarkStart w:id="0" w:name="_GoBack"/>
      <w:bookmarkEnd w:id="0"/>
      <w:r w:rsidR="009E08C2">
        <w:rPr>
          <w:rFonts w:asciiTheme="minorHAnsi" w:hAnsiTheme="minorHAnsi" w:cs="Courier New"/>
          <w:sz w:val="24"/>
          <w:szCs w:val="24"/>
        </w:rPr>
        <w:t xml:space="preserve"> 2013</w:t>
      </w:r>
      <w:r w:rsidRPr="007C27D4">
        <w:rPr>
          <w:rFonts w:asciiTheme="minorHAnsi" w:hAnsiTheme="minorHAnsi" w:cs="Courier New"/>
          <w:sz w:val="24"/>
          <w:szCs w:val="24"/>
        </w:rPr>
        <w:t xml:space="preserve">.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should place materials responsive to Section II of the Term Sheet entitled “Financial Terms</w:t>
      </w:r>
      <w:r w:rsidR="007052A2">
        <w:rPr>
          <w:rFonts w:asciiTheme="minorHAnsi" w:hAnsiTheme="minorHAnsi" w:cs="Courier New"/>
          <w:sz w:val="24"/>
          <w:szCs w:val="24"/>
        </w:rPr>
        <w:t>,</w:t>
      </w:r>
      <w:r w:rsidRPr="007C27D4">
        <w:rPr>
          <w:rFonts w:asciiTheme="minorHAnsi" w:hAnsiTheme="minorHAnsi" w:cs="Courier New"/>
          <w:sz w:val="24"/>
          <w:szCs w:val="24"/>
        </w:rPr>
        <w:t xml:space="preserve">” and any and all pertinent financial information which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deems to be confidential and/or of a proprietary nature, in a separate, </w:t>
      </w:r>
      <w:r w:rsidRPr="007C27D4">
        <w:rPr>
          <w:rFonts w:asciiTheme="minorHAnsi" w:hAnsiTheme="minorHAnsi" w:cs="Courier New"/>
          <w:sz w:val="24"/>
          <w:szCs w:val="24"/>
        </w:rPr>
        <w:lastRenderedPageBreak/>
        <w:t xml:space="preserve">sealed opaque envelope marked </w:t>
      </w:r>
      <w:r w:rsidRPr="00583C14">
        <w:rPr>
          <w:rFonts w:asciiTheme="minorHAnsi" w:hAnsiTheme="minorHAnsi" w:cs="Courier New"/>
          <w:b/>
          <w:sz w:val="24"/>
          <w:szCs w:val="24"/>
        </w:rPr>
        <w:t xml:space="preserve">“CONFIDENTIAL – FINANCIAL </w:t>
      </w:r>
      <w:r w:rsidR="00347906">
        <w:rPr>
          <w:rFonts w:asciiTheme="minorHAnsi" w:hAnsiTheme="minorHAnsi" w:cs="Courier New"/>
          <w:b/>
          <w:sz w:val="24"/>
          <w:szCs w:val="24"/>
        </w:rPr>
        <w:t>MODEL</w:t>
      </w:r>
      <w:r w:rsidRPr="00583C14">
        <w:rPr>
          <w:rFonts w:asciiTheme="minorHAnsi" w:hAnsiTheme="minorHAnsi" w:cs="Courier New"/>
          <w:b/>
          <w:sz w:val="24"/>
          <w:szCs w:val="24"/>
        </w:rPr>
        <w:t>.”</w:t>
      </w:r>
      <w:r w:rsidRPr="007C27D4">
        <w:rPr>
          <w:rFonts w:asciiTheme="minorHAnsi" w:hAnsiTheme="minorHAnsi" w:cs="Courier New"/>
          <w:sz w:val="24"/>
          <w:szCs w:val="24"/>
        </w:rPr>
        <w:t xml:space="preserve"> The materials in the envelope should also be marked confidential. </w:t>
      </w:r>
      <w:r w:rsidR="00E81BEC">
        <w:rPr>
          <w:rFonts w:asciiTheme="minorHAnsi" w:hAnsiTheme="minorHAnsi" w:cs="Courier New"/>
          <w:sz w:val="24"/>
          <w:szCs w:val="24"/>
        </w:rPr>
        <w:t xml:space="preserve"> </w:t>
      </w:r>
      <w:r w:rsidRPr="007C27D4">
        <w:rPr>
          <w:rFonts w:asciiTheme="minorHAnsi" w:hAnsiTheme="minorHAnsi" w:cs="Courier New"/>
          <w:sz w:val="24"/>
          <w:szCs w:val="24"/>
        </w:rPr>
        <w:t xml:space="preserve">No facsimile </w:t>
      </w:r>
      <w:r w:rsidR="00356B7F">
        <w:rPr>
          <w:rFonts w:asciiTheme="minorHAnsi" w:hAnsiTheme="minorHAnsi" w:cs="Courier New"/>
          <w:sz w:val="24"/>
          <w:szCs w:val="24"/>
        </w:rPr>
        <w:t>submittals</w:t>
      </w:r>
      <w:r w:rsidRPr="007C27D4">
        <w:rPr>
          <w:rFonts w:asciiTheme="minorHAnsi" w:hAnsiTheme="minorHAnsi" w:cs="Courier New"/>
          <w:sz w:val="24"/>
          <w:szCs w:val="24"/>
        </w:rPr>
        <w:t xml:space="preserve"> will be accepted. </w:t>
      </w:r>
      <w:r w:rsidR="00E81BEC">
        <w:rPr>
          <w:rFonts w:asciiTheme="minorHAnsi" w:hAnsiTheme="minorHAnsi" w:cs="Courier New"/>
          <w:sz w:val="24"/>
          <w:szCs w:val="24"/>
        </w:rPr>
        <w:t xml:space="preserve"> </w:t>
      </w:r>
      <w:r w:rsidRPr="007C27D4">
        <w:rPr>
          <w:rFonts w:asciiTheme="minorHAnsi" w:hAnsiTheme="minorHAnsi" w:cs="Courier New"/>
          <w:sz w:val="24"/>
          <w:szCs w:val="24"/>
        </w:rPr>
        <w:t xml:space="preserve">Any late </w:t>
      </w:r>
      <w:r w:rsidR="00356B7F">
        <w:rPr>
          <w:rFonts w:asciiTheme="minorHAnsi" w:hAnsiTheme="minorHAnsi" w:cs="Courier New"/>
          <w:sz w:val="24"/>
          <w:szCs w:val="24"/>
        </w:rPr>
        <w:t>submittals</w:t>
      </w:r>
      <w:r w:rsidRPr="007C27D4">
        <w:rPr>
          <w:rFonts w:asciiTheme="minorHAnsi" w:hAnsiTheme="minorHAnsi" w:cs="Courier New"/>
          <w:sz w:val="24"/>
          <w:szCs w:val="24"/>
        </w:rPr>
        <w:t xml:space="preserve"> will be returned unopened. </w:t>
      </w:r>
      <w:r w:rsidR="00347906">
        <w:rPr>
          <w:rFonts w:asciiTheme="minorHAnsi" w:hAnsiTheme="minorHAnsi" w:cs="Courier New"/>
          <w:sz w:val="24"/>
          <w:szCs w:val="24"/>
        </w:rPr>
        <w:t xml:space="preserve"> </w:t>
      </w:r>
      <w:r w:rsidR="00356B7F">
        <w:rPr>
          <w:rFonts w:asciiTheme="minorHAnsi" w:hAnsiTheme="minorHAnsi" w:cs="Courier New"/>
          <w:sz w:val="24"/>
          <w:szCs w:val="24"/>
        </w:rPr>
        <w:t>The System</w:t>
      </w:r>
      <w:r w:rsidRPr="007C27D4">
        <w:rPr>
          <w:rFonts w:asciiTheme="minorHAnsi" w:hAnsiTheme="minorHAnsi" w:cs="Courier New"/>
          <w:sz w:val="24"/>
          <w:szCs w:val="24"/>
        </w:rPr>
        <w:t xml:space="preserve"> is under no obligation</w:t>
      </w:r>
      <w:r w:rsidR="00E81BEC">
        <w:rPr>
          <w:rFonts w:asciiTheme="minorHAnsi" w:hAnsiTheme="minorHAnsi" w:cs="Courier New"/>
          <w:sz w:val="24"/>
          <w:szCs w:val="24"/>
        </w:rPr>
        <w:t xml:space="preserve"> </w:t>
      </w:r>
      <w:r w:rsidRPr="007C27D4">
        <w:rPr>
          <w:rFonts w:asciiTheme="minorHAnsi" w:hAnsiTheme="minorHAnsi" w:cs="Courier New"/>
          <w:sz w:val="24"/>
          <w:szCs w:val="24"/>
        </w:rPr>
        <w:t>to return</w:t>
      </w:r>
      <w:r w:rsidR="00E81BEC">
        <w:rPr>
          <w:rFonts w:asciiTheme="minorHAnsi" w:hAnsiTheme="minorHAnsi" w:cs="Courier New"/>
          <w:sz w:val="24"/>
          <w:szCs w:val="24"/>
        </w:rPr>
        <w:t xml:space="preserve"> </w:t>
      </w:r>
      <w:r w:rsidR="00356B7F">
        <w:rPr>
          <w:rFonts w:asciiTheme="minorHAnsi" w:hAnsiTheme="minorHAnsi" w:cs="Courier New"/>
          <w:sz w:val="24"/>
          <w:szCs w:val="24"/>
        </w:rPr>
        <w:t>submittals</w:t>
      </w:r>
      <w:r w:rsidRPr="007C27D4">
        <w:rPr>
          <w:rFonts w:asciiTheme="minorHAnsi" w:hAnsiTheme="minorHAnsi" w:cs="Courier New"/>
          <w:sz w:val="24"/>
          <w:szCs w:val="24"/>
        </w:rPr>
        <w:t xml:space="preserve">. </w:t>
      </w:r>
    </w:p>
    <w:p w:rsidR="00E81BEC" w:rsidRDefault="00E81BEC" w:rsidP="00C844E3">
      <w:pPr>
        <w:pStyle w:val="PlainText"/>
        <w:ind w:left="720"/>
        <w:jc w:val="both"/>
        <w:rPr>
          <w:rFonts w:asciiTheme="minorHAnsi" w:hAnsiTheme="minorHAnsi" w:cs="Courier New"/>
          <w:sz w:val="24"/>
          <w:szCs w:val="24"/>
        </w:rPr>
      </w:pPr>
    </w:p>
    <w:p w:rsidR="00687E54" w:rsidRPr="007C27D4" w:rsidRDefault="00687E54" w:rsidP="00C844E3">
      <w:pPr>
        <w:pStyle w:val="PlainText"/>
        <w:ind w:left="720"/>
        <w:jc w:val="both"/>
        <w:rPr>
          <w:rFonts w:asciiTheme="minorHAnsi" w:hAnsiTheme="minorHAnsi" w:cs="Courier New"/>
          <w:sz w:val="24"/>
          <w:szCs w:val="24"/>
        </w:rPr>
      </w:pPr>
      <w:r w:rsidRPr="007C27D4">
        <w:rPr>
          <w:rFonts w:asciiTheme="minorHAnsi" w:hAnsiTheme="minorHAnsi" w:cs="Courier New"/>
          <w:sz w:val="24"/>
          <w:szCs w:val="24"/>
        </w:rPr>
        <w:t xml:space="preserve">The </w:t>
      </w:r>
      <w:r w:rsidR="00347906">
        <w:rPr>
          <w:rFonts w:asciiTheme="minorHAnsi" w:hAnsiTheme="minorHAnsi" w:cs="Courier New"/>
          <w:sz w:val="24"/>
          <w:szCs w:val="24"/>
        </w:rPr>
        <w:t>proposer</w:t>
      </w:r>
      <w:r w:rsidRPr="007C27D4">
        <w:rPr>
          <w:rFonts w:asciiTheme="minorHAnsi" w:hAnsiTheme="minorHAnsi" w:cs="Courier New"/>
          <w:sz w:val="24"/>
          <w:szCs w:val="24"/>
        </w:rPr>
        <w:t>s must submit the</w:t>
      </w:r>
      <w:r w:rsidR="00356B7F">
        <w:rPr>
          <w:rFonts w:asciiTheme="minorHAnsi" w:hAnsiTheme="minorHAnsi" w:cs="Courier New"/>
          <w:sz w:val="24"/>
          <w:szCs w:val="24"/>
        </w:rPr>
        <w:t>ir responses</w:t>
      </w:r>
      <w:r w:rsidRPr="007C27D4">
        <w:rPr>
          <w:rFonts w:asciiTheme="minorHAnsi" w:hAnsiTheme="minorHAnsi" w:cs="Courier New"/>
          <w:sz w:val="24"/>
          <w:szCs w:val="24"/>
        </w:rPr>
        <w:t xml:space="preserve"> and direct all questions and any other communications</w:t>
      </w:r>
      <w:r w:rsidR="00E81BEC">
        <w:rPr>
          <w:rFonts w:asciiTheme="minorHAnsi" w:hAnsiTheme="minorHAnsi" w:cs="Courier New"/>
          <w:sz w:val="24"/>
          <w:szCs w:val="24"/>
        </w:rPr>
        <w:t xml:space="preserve"> </w:t>
      </w:r>
      <w:r w:rsidR="00583C14">
        <w:rPr>
          <w:rFonts w:asciiTheme="minorHAnsi" w:hAnsiTheme="minorHAnsi" w:cs="Courier New"/>
          <w:sz w:val="24"/>
          <w:szCs w:val="24"/>
        </w:rPr>
        <w:t>t</w:t>
      </w:r>
      <w:r w:rsidRPr="007C27D4">
        <w:rPr>
          <w:rFonts w:asciiTheme="minorHAnsi" w:hAnsiTheme="minorHAnsi" w:cs="Courier New"/>
          <w:sz w:val="24"/>
          <w:szCs w:val="24"/>
        </w:rPr>
        <w:t xml:space="preserve">o the following authorized contact person: </w:t>
      </w:r>
    </w:p>
    <w:p w:rsidR="00E81BEC" w:rsidRDefault="00E81BEC" w:rsidP="007C27D4">
      <w:pPr>
        <w:pStyle w:val="PlainText"/>
        <w:jc w:val="both"/>
        <w:rPr>
          <w:rFonts w:asciiTheme="minorHAnsi" w:hAnsiTheme="minorHAnsi" w:cs="Courier New"/>
          <w:sz w:val="24"/>
          <w:szCs w:val="24"/>
        </w:rPr>
      </w:pPr>
    </w:p>
    <w:p w:rsidR="003E36F9" w:rsidRDefault="003E36F9" w:rsidP="008D058A">
      <w:pPr>
        <w:pStyle w:val="PlainText"/>
        <w:ind w:left="720"/>
        <w:jc w:val="both"/>
        <w:rPr>
          <w:rFonts w:asciiTheme="minorHAnsi" w:hAnsiTheme="minorHAnsi" w:cs="Courier New"/>
          <w:b/>
          <w:sz w:val="24"/>
          <w:szCs w:val="24"/>
        </w:rPr>
      </w:pP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Deborah Segovia </w:t>
      </w: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Contract Manager </w:t>
      </w: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San Antonio Water System </w:t>
      </w: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2800 U.S. Hwy 281 North, Suite 171 </w:t>
      </w: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San Antonio, TX 78212 </w:t>
      </w:r>
    </w:p>
    <w:p w:rsidR="008D058A" w:rsidRPr="008D058A" w:rsidRDefault="008D058A" w:rsidP="008D058A">
      <w:pPr>
        <w:pStyle w:val="PlainText"/>
        <w:ind w:left="720"/>
        <w:jc w:val="both"/>
        <w:rPr>
          <w:rFonts w:asciiTheme="minorHAnsi" w:hAnsiTheme="minorHAnsi" w:cs="Courier New"/>
          <w:b/>
          <w:sz w:val="24"/>
          <w:szCs w:val="24"/>
        </w:rPr>
      </w:pPr>
      <w:r w:rsidRPr="008D058A">
        <w:rPr>
          <w:rFonts w:asciiTheme="minorHAnsi" w:hAnsiTheme="minorHAnsi" w:cs="Courier New"/>
          <w:b/>
          <w:sz w:val="24"/>
          <w:szCs w:val="24"/>
        </w:rPr>
        <w:t xml:space="preserve">Email: </w:t>
      </w:r>
      <w:r w:rsidRPr="008D058A">
        <w:rPr>
          <w:rFonts w:asciiTheme="minorHAnsi" w:hAnsiTheme="minorHAnsi" w:cs="Courier New"/>
          <w:b/>
          <w:sz w:val="24"/>
          <w:szCs w:val="24"/>
          <w:u w:val="single"/>
        </w:rPr>
        <w:t xml:space="preserve">deborah.segovia@saws.org </w:t>
      </w:r>
    </w:p>
    <w:p w:rsidR="00687E54" w:rsidRPr="008D058A" w:rsidRDefault="00687E54" w:rsidP="007C27D4">
      <w:pPr>
        <w:pStyle w:val="PlainText"/>
        <w:jc w:val="both"/>
        <w:rPr>
          <w:rFonts w:asciiTheme="minorHAnsi" w:hAnsiTheme="minorHAnsi" w:cs="Courier New"/>
          <w:sz w:val="24"/>
          <w:szCs w:val="24"/>
        </w:rPr>
      </w:pPr>
    </w:p>
    <w:p w:rsidR="00A87591" w:rsidRPr="007C27D4" w:rsidRDefault="00A87591" w:rsidP="007C27D4">
      <w:pPr>
        <w:pStyle w:val="PlainText"/>
        <w:jc w:val="both"/>
        <w:rPr>
          <w:rFonts w:asciiTheme="minorHAnsi" w:hAnsiTheme="minorHAnsi" w:cs="Courier New"/>
          <w:sz w:val="24"/>
          <w:szCs w:val="24"/>
        </w:rPr>
      </w:pPr>
    </w:p>
    <w:p w:rsidR="00687E54" w:rsidRDefault="00EE50E2" w:rsidP="007C27D4">
      <w:pPr>
        <w:pStyle w:val="PlainText"/>
        <w:jc w:val="both"/>
        <w:rPr>
          <w:rFonts w:asciiTheme="minorHAnsi" w:hAnsiTheme="minorHAnsi" w:cs="Courier New"/>
          <w:b/>
          <w:sz w:val="28"/>
          <w:szCs w:val="28"/>
        </w:rPr>
      </w:pPr>
      <w:r>
        <w:rPr>
          <w:rFonts w:asciiTheme="minorHAnsi" w:hAnsiTheme="minorHAnsi" w:cs="Courier New"/>
          <w:b/>
          <w:sz w:val="28"/>
          <w:szCs w:val="28"/>
        </w:rPr>
        <w:t>D</w:t>
      </w:r>
      <w:r w:rsidR="00687E54" w:rsidRPr="00E81BEC">
        <w:rPr>
          <w:rFonts w:asciiTheme="minorHAnsi" w:hAnsiTheme="minorHAnsi" w:cs="Courier New"/>
          <w:b/>
          <w:sz w:val="28"/>
          <w:szCs w:val="28"/>
        </w:rPr>
        <w:t>.</w:t>
      </w:r>
      <w:r w:rsidR="00E81BEC">
        <w:rPr>
          <w:rFonts w:asciiTheme="minorHAnsi" w:hAnsiTheme="minorHAnsi" w:cs="Courier New"/>
          <w:b/>
          <w:sz w:val="28"/>
          <w:szCs w:val="28"/>
        </w:rPr>
        <w:tab/>
      </w:r>
      <w:r w:rsidR="005D4A46">
        <w:rPr>
          <w:rFonts w:asciiTheme="minorHAnsi" w:hAnsiTheme="minorHAnsi" w:cs="Courier New"/>
          <w:b/>
          <w:sz w:val="28"/>
          <w:szCs w:val="28"/>
        </w:rPr>
        <w:t>General</w:t>
      </w:r>
      <w:r w:rsidR="00687E54" w:rsidRPr="00E81BEC">
        <w:rPr>
          <w:rFonts w:asciiTheme="minorHAnsi" w:hAnsiTheme="minorHAnsi" w:cs="Courier New"/>
          <w:b/>
          <w:sz w:val="28"/>
          <w:szCs w:val="28"/>
        </w:rPr>
        <w:t xml:space="preserve"> </w:t>
      </w:r>
    </w:p>
    <w:p w:rsidR="00E81BEC" w:rsidRPr="00E81BEC" w:rsidRDefault="00E81BEC" w:rsidP="007C27D4">
      <w:pPr>
        <w:pStyle w:val="PlainText"/>
        <w:jc w:val="both"/>
        <w:rPr>
          <w:rFonts w:asciiTheme="minorHAnsi" w:hAnsiTheme="minorHAnsi" w:cs="Courier New"/>
          <w:b/>
          <w:sz w:val="28"/>
          <w:szCs w:val="28"/>
        </w:rPr>
      </w:pP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Please note that, as</w:t>
      </w:r>
      <w:r w:rsidR="00E81BEC">
        <w:rPr>
          <w:rFonts w:asciiTheme="minorHAnsi" w:hAnsiTheme="minorHAnsi" w:cs="Courier New"/>
          <w:sz w:val="24"/>
          <w:szCs w:val="24"/>
        </w:rPr>
        <w:t xml:space="preserve"> </w:t>
      </w:r>
      <w:r w:rsidRPr="007C27D4">
        <w:rPr>
          <w:rFonts w:asciiTheme="minorHAnsi" w:hAnsiTheme="minorHAnsi" w:cs="Courier New"/>
          <w:sz w:val="24"/>
          <w:szCs w:val="24"/>
        </w:rPr>
        <w:t xml:space="preserve">stated above, your </w:t>
      </w:r>
      <w:r w:rsidR="007052A2">
        <w:rPr>
          <w:rFonts w:asciiTheme="minorHAnsi" w:hAnsiTheme="minorHAnsi" w:cs="Courier New"/>
          <w:sz w:val="24"/>
          <w:szCs w:val="24"/>
        </w:rPr>
        <w:t>addendum</w:t>
      </w:r>
      <w:r w:rsidRPr="007C27D4">
        <w:rPr>
          <w:rFonts w:asciiTheme="minorHAnsi" w:hAnsiTheme="minorHAnsi" w:cs="Courier New"/>
          <w:sz w:val="24"/>
          <w:szCs w:val="24"/>
        </w:rPr>
        <w:t xml:space="preserve"> response shall</w:t>
      </w:r>
      <w:r w:rsidR="00E81BEC">
        <w:rPr>
          <w:rFonts w:asciiTheme="minorHAnsi" w:hAnsiTheme="minorHAnsi" w:cs="Courier New"/>
          <w:sz w:val="24"/>
          <w:szCs w:val="24"/>
        </w:rPr>
        <w:t xml:space="preserve"> </w:t>
      </w:r>
      <w:r w:rsidRPr="007C27D4">
        <w:rPr>
          <w:rFonts w:asciiTheme="minorHAnsi" w:hAnsiTheme="minorHAnsi" w:cs="Courier New"/>
          <w:sz w:val="24"/>
          <w:szCs w:val="24"/>
        </w:rPr>
        <w:t>constitute a submission</w:t>
      </w:r>
      <w:r w:rsidR="00E81BEC">
        <w:rPr>
          <w:rFonts w:asciiTheme="minorHAnsi" w:hAnsiTheme="minorHAnsi" w:cs="Courier New"/>
          <w:sz w:val="24"/>
          <w:szCs w:val="24"/>
        </w:rPr>
        <w:t xml:space="preserve"> </w:t>
      </w:r>
      <w:r w:rsidRPr="007C27D4">
        <w:rPr>
          <w:rFonts w:asciiTheme="minorHAnsi" w:hAnsiTheme="minorHAnsi" w:cs="Courier New"/>
          <w:sz w:val="24"/>
          <w:szCs w:val="24"/>
        </w:rPr>
        <w:t>under the RF</w:t>
      </w:r>
      <w:r w:rsidR="00EE50E2">
        <w:rPr>
          <w:rFonts w:asciiTheme="minorHAnsi" w:hAnsiTheme="minorHAnsi" w:cs="Courier New"/>
          <w:sz w:val="24"/>
          <w:szCs w:val="24"/>
        </w:rPr>
        <w:t>CSP</w:t>
      </w:r>
      <w:r w:rsidRPr="007C27D4">
        <w:rPr>
          <w:rFonts w:asciiTheme="minorHAnsi" w:hAnsiTheme="minorHAnsi" w:cs="Courier New"/>
          <w:sz w:val="24"/>
          <w:szCs w:val="24"/>
        </w:rPr>
        <w:t>, and, therefore, it shall be subject to and governed by</w:t>
      </w:r>
      <w:r w:rsidR="00583C14">
        <w:rPr>
          <w:rFonts w:asciiTheme="minorHAnsi" w:hAnsiTheme="minorHAnsi" w:cs="Courier New"/>
          <w:sz w:val="24"/>
          <w:szCs w:val="24"/>
        </w:rPr>
        <w:t xml:space="preserve"> </w:t>
      </w:r>
      <w:r w:rsidRPr="007C27D4">
        <w:rPr>
          <w:rFonts w:asciiTheme="minorHAnsi" w:hAnsiTheme="minorHAnsi" w:cs="Courier New"/>
          <w:sz w:val="24"/>
          <w:szCs w:val="24"/>
        </w:rPr>
        <w:t>all</w:t>
      </w:r>
      <w:r w:rsidR="00583C14">
        <w:rPr>
          <w:rFonts w:asciiTheme="minorHAnsi" w:hAnsiTheme="minorHAnsi" w:cs="Courier New"/>
          <w:sz w:val="24"/>
          <w:szCs w:val="24"/>
        </w:rPr>
        <w:t xml:space="preserve"> </w:t>
      </w:r>
      <w:r w:rsidRPr="007C27D4">
        <w:rPr>
          <w:rFonts w:asciiTheme="minorHAnsi" w:hAnsiTheme="minorHAnsi" w:cs="Courier New"/>
          <w:sz w:val="24"/>
          <w:szCs w:val="24"/>
        </w:rPr>
        <w:t>of</w:t>
      </w:r>
      <w:r w:rsidR="00583C14">
        <w:rPr>
          <w:rFonts w:asciiTheme="minorHAnsi" w:hAnsiTheme="minorHAnsi" w:cs="Courier New"/>
          <w:sz w:val="24"/>
          <w:szCs w:val="24"/>
        </w:rPr>
        <w:t xml:space="preserve"> </w:t>
      </w:r>
      <w:r w:rsidRPr="007C27D4">
        <w:rPr>
          <w:rFonts w:asciiTheme="minorHAnsi" w:hAnsiTheme="minorHAnsi" w:cs="Courier New"/>
          <w:sz w:val="24"/>
          <w:szCs w:val="24"/>
        </w:rPr>
        <w:t>the terms</w:t>
      </w:r>
      <w:r w:rsidR="00583C14">
        <w:rPr>
          <w:rFonts w:asciiTheme="minorHAnsi" w:hAnsiTheme="minorHAnsi" w:cs="Courier New"/>
          <w:sz w:val="24"/>
          <w:szCs w:val="24"/>
        </w:rPr>
        <w:t xml:space="preserve"> </w:t>
      </w:r>
      <w:r w:rsidRPr="007C27D4">
        <w:rPr>
          <w:rFonts w:asciiTheme="minorHAnsi" w:hAnsiTheme="minorHAnsi" w:cs="Courier New"/>
          <w:sz w:val="24"/>
          <w:szCs w:val="24"/>
        </w:rPr>
        <w:t>and conditions</w:t>
      </w:r>
      <w:r w:rsidR="00583C14">
        <w:rPr>
          <w:rFonts w:asciiTheme="minorHAnsi" w:hAnsiTheme="minorHAnsi" w:cs="Courier New"/>
          <w:sz w:val="24"/>
          <w:szCs w:val="24"/>
        </w:rPr>
        <w:t xml:space="preserve"> </w:t>
      </w:r>
      <w:r w:rsidRPr="007C27D4">
        <w:rPr>
          <w:rFonts w:asciiTheme="minorHAnsi" w:hAnsiTheme="minorHAnsi" w:cs="Courier New"/>
          <w:sz w:val="24"/>
          <w:szCs w:val="24"/>
        </w:rPr>
        <w:t>set forth</w:t>
      </w:r>
      <w:r w:rsidR="00583C14">
        <w:rPr>
          <w:rFonts w:asciiTheme="minorHAnsi" w:hAnsiTheme="minorHAnsi" w:cs="Courier New"/>
          <w:sz w:val="24"/>
          <w:szCs w:val="24"/>
        </w:rPr>
        <w:t xml:space="preserve"> </w:t>
      </w:r>
      <w:r w:rsidRPr="007C27D4">
        <w:rPr>
          <w:rFonts w:asciiTheme="minorHAnsi" w:hAnsiTheme="minorHAnsi" w:cs="Courier New"/>
          <w:sz w:val="24"/>
          <w:szCs w:val="24"/>
        </w:rPr>
        <w:t>in</w:t>
      </w:r>
      <w:r w:rsidR="00583C14">
        <w:rPr>
          <w:rFonts w:asciiTheme="minorHAnsi" w:hAnsiTheme="minorHAnsi" w:cs="Courier New"/>
          <w:sz w:val="24"/>
          <w:szCs w:val="24"/>
        </w:rPr>
        <w:t xml:space="preserve"> </w:t>
      </w:r>
      <w:r w:rsidRPr="007C27D4">
        <w:rPr>
          <w:rFonts w:asciiTheme="minorHAnsi" w:hAnsiTheme="minorHAnsi" w:cs="Courier New"/>
          <w:sz w:val="24"/>
          <w:szCs w:val="24"/>
        </w:rPr>
        <w:t>the RF</w:t>
      </w:r>
      <w:r w:rsidR="00EE50E2">
        <w:rPr>
          <w:rFonts w:asciiTheme="minorHAnsi" w:hAnsiTheme="minorHAnsi" w:cs="Courier New"/>
          <w:sz w:val="24"/>
          <w:szCs w:val="24"/>
        </w:rPr>
        <w:t>CSP</w:t>
      </w:r>
      <w:r w:rsidRPr="007C27D4">
        <w:rPr>
          <w:rFonts w:asciiTheme="minorHAnsi" w:hAnsiTheme="minorHAnsi" w:cs="Courier New"/>
          <w:sz w:val="24"/>
          <w:szCs w:val="24"/>
        </w:rPr>
        <w:t xml:space="preserve"> which</w:t>
      </w:r>
      <w:r w:rsidR="00583C14">
        <w:rPr>
          <w:rFonts w:asciiTheme="minorHAnsi" w:hAnsiTheme="minorHAnsi" w:cs="Courier New"/>
          <w:sz w:val="24"/>
          <w:szCs w:val="24"/>
        </w:rPr>
        <w:t xml:space="preserve"> </w:t>
      </w:r>
      <w:r w:rsidRPr="007C27D4">
        <w:rPr>
          <w:rFonts w:asciiTheme="minorHAnsi" w:hAnsiTheme="minorHAnsi" w:cs="Courier New"/>
          <w:sz w:val="24"/>
          <w:szCs w:val="24"/>
        </w:rPr>
        <w:t>are unchanged and remain</w:t>
      </w:r>
      <w:r w:rsidR="00583C14">
        <w:rPr>
          <w:rFonts w:asciiTheme="minorHAnsi" w:hAnsiTheme="minorHAnsi" w:cs="Courier New"/>
          <w:sz w:val="24"/>
          <w:szCs w:val="24"/>
        </w:rPr>
        <w:t xml:space="preserve"> </w:t>
      </w:r>
      <w:r w:rsidRPr="007C27D4">
        <w:rPr>
          <w:rFonts w:asciiTheme="minorHAnsi" w:hAnsiTheme="minorHAnsi" w:cs="Courier New"/>
          <w:sz w:val="24"/>
          <w:szCs w:val="24"/>
        </w:rPr>
        <w:t>in</w:t>
      </w:r>
      <w:r w:rsidR="00583C14">
        <w:rPr>
          <w:rFonts w:asciiTheme="minorHAnsi" w:hAnsiTheme="minorHAnsi" w:cs="Courier New"/>
          <w:sz w:val="24"/>
          <w:szCs w:val="24"/>
        </w:rPr>
        <w:t xml:space="preserve"> </w:t>
      </w:r>
      <w:r w:rsidRPr="007C27D4">
        <w:rPr>
          <w:rFonts w:asciiTheme="minorHAnsi" w:hAnsiTheme="minorHAnsi" w:cs="Courier New"/>
          <w:sz w:val="24"/>
          <w:szCs w:val="24"/>
        </w:rPr>
        <w:t>full</w:t>
      </w:r>
      <w:r w:rsidR="00583C14">
        <w:rPr>
          <w:rFonts w:asciiTheme="minorHAnsi" w:hAnsiTheme="minorHAnsi" w:cs="Courier New"/>
          <w:sz w:val="24"/>
          <w:szCs w:val="24"/>
        </w:rPr>
        <w:t xml:space="preserve"> </w:t>
      </w:r>
      <w:r w:rsidRPr="007C27D4">
        <w:rPr>
          <w:rFonts w:asciiTheme="minorHAnsi" w:hAnsiTheme="minorHAnsi" w:cs="Courier New"/>
          <w:sz w:val="24"/>
          <w:szCs w:val="24"/>
        </w:rPr>
        <w:t>force</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and effect. </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The </w:t>
      </w:r>
      <w:r w:rsidR="00932097">
        <w:rPr>
          <w:rFonts w:asciiTheme="minorHAnsi" w:hAnsiTheme="minorHAnsi" w:cs="Courier New"/>
          <w:sz w:val="24"/>
          <w:szCs w:val="24"/>
        </w:rPr>
        <w:t xml:space="preserve">System </w:t>
      </w:r>
      <w:r w:rsidRPr="007C27D4">
        <w:rPr>
          <w:rFonts w:asciiTheme="minorHAnsi" w:hAnsiTheme="minorHAnsi" w:cs="Courier New"/>
          <w:sz w:val="24"/>
          <w:szCs w:val="24"/>
        </w:rPr>
        <w:t xml:space="preserve">reserves </w:t>
      </w:r>
      <w:r w:rsidR="00583C14">
        <w:rPr>
          <w:rFonts w:asciiTheme="minorHAnsi" w:hAnsiTheme="minorHAnsi" w:cs="Courier New"/>
          <w:sz w:val="24"/>
          <w:szCs w:val="24"/>
        </w:rPr>
        <w:t>a</w:t>
      </w:r>
      <w:r w:rsidRPr="007C27D4">
        <w:rPr>
          <w:rFonts w:asciiTheme="minorHAnsi" w:hAnsiTheme="minorHAnsi" w:cs="Courier New"/>
          <w:sz w:val="24"/>
          <w:szCs w:val="24"/>
        </w:rPr>
        <w:t>ll</w:t>
      </w:r>
      <w:r w:rsidR="00583C14">
        <w:rPr>
          <w:rFonts w:asciiTheme="minorHAnsi" w:hAnsiTheme="minorHAnsi" w:cs="Courier New"/>
          <w:sz w:val="24"/>
          <w:szCs w:val="24"/>
        </w:rPr>
        <w:t xml:space="preserve"> </w:t>
      </w:r>
      <w:r w:rsidRPr="007C27D4">
        <w:rPr>
          <w:rFonts w:asciiTheme="minorHAnsi" w:hAnsiTheme="minorHAnsi" w:cs="Courier New"/>
          <w:sz w:val="24"/>
          <w:szCs w:val="24"/>
        </w:rPr>
        <w:t>rights, including the right to (i) request additional</w:t>
      </w:r>
      <w:r w:rsidR="00583C14">
        <w:rPr>
          <w:rFonts w:asciiTheme="minorHAnsi" w:hAnsiTheme="minorHAnsi" w:cs="Courier New"/>
          <w:sz w:val="24"/>
          <w:szCs w:val="24"/>
        </w:rPr>
        <w:t xml:space="preserve"> </w:t>
      </w:r>
      <w:r w:rsidRPr="007C27D4">
        <w:rPr>
          <w:rFonts w:asciiTheme="minorHAnsi" w:hAnsiTheme="minorHAnsi" w:cs="Courier New"/>
          <w:sz w:val="24"/>
          <w:szCs w:val="24"/>
        </w:rPr>
        <w:t>information</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to assist the </w:t>
      </w:r>
      <w:r w:rsidR="008D058A">
        <w:rPr>
          <w:rFonts w:asciiTheme="minorHAnsi" w:hAnsiTheme="minorHAnsi" w:cs="Courier New"/>
          <w:sz w:val="24"/>
          <w:szCs w:val="24"/>
        </w:rPr>
        <w:t>SAWS</w:t>
      </w:r>
      <w:r w:rsidR="00583C14">
        <w:rPr>
          <w:rFonts w:asciiTheme="minorHAnsi" w:hAnsiTheme="minorHAnsi" w:cs="Courier New"/>
          <w:sz w:val="24"/>
          <w:szCs w:val="24"/>
        </w:rPr>
        <w:t xml:space="preserve"> i</w:t>
      </w:r>
      <w:r w:rsidRPr="007C27D4">
        <w:rPr>
          <w:rFonts w:asciiTheme="minorHAnsi" w:hAnsiTheme="minorHAnsi" w:cs="Courier New"/>
          <w:sz w:val="24"/>
          <w:szCs w:val="24"/>
        </w:rPr>
        <w:t xml:space="preserve">n evaluating, analyzing and selecting a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and (ii) use the </w:t>
      </w:r>
      <w:r w:rsidR="007052A2">
        <w:rPr>
          <w:rFonts w:asciiTheme="minorHAnsi" w:hAnsiTheme="minorHAnsi" w:cs="Courier New"/>
          <w:sz w:val="24"/>
          <w:szCs w:val="24"/>
        </w:rPr>
        <w:t>addendum responses</w:t>
      </w:r>
      <w:r w:rsidR="00583C14">
        <w:rPr>
          <w:rFonts w:asciiTheme="minorHAnsi" w:hAnsiTheme="minorHAnsi" w:cs="Courier New"/>
          <w:sz w:val="24"/>
          <w:szCs w:val="24"/>
        </w:rPr>
        <w:t xml:space="preserve"> as </w:t>
      </w:r>
      <w:r w:rsidRPr="007C27D4">
        <w:rPr>
          <w:rFonts w:asciiTheme="minorHAnsi" w:hAnsiTheme="minorHAnsi" w:cs="Courier New"/>
          <w:sz w:val="24"/>
          <w:szCs w:val="24"/>
        </w:rPr>
        <w:t xml:space="preserve">a basis for negotiation </w:t>
      </w:r>
      <w:r w:rsidR="00583C14">
        <w:rPr>
          <w:rFonts w:asciiTheme="minorHAnsi" w:hAnsiTheme="minorHAnsi" w:cs="Courier New"/>
          <w:sz w:val="24"/>
          <w:szCs w:val="24"/>
        </w:rPr>
        <w:t>w</w:t>
      </w:r>
      <w:r w:rsidRPr="007C27D4">
        <w:rPr>
          <w:rFonts w:asciiTheme="minorHAnsi" w:hAnsiTheme="minorHAnsi" w:cs="Courier New"/>
          <w:sz w:val="24"/>
          <w:szCs w:val="24"/>
        </w:rPr>
        <w:t>ith</w:t>
      </w:r>
      <w:r w:rsidR="00583C14">
        <w:rPr>
          <w:rFonts w:asciiTheme="minorHAnsi" w:hAnsiTheme="minorHAnsi" w:cs="Courier New"/>
          <w:sz w:val="24"/>
          <w:szCs w:val="24"/>
        </w:rPr>
        <w:t xml:space="preserve"> </w:t>
      </w:r>
      <w:r w:rsidRPr="007C27D4">
        <w:rPr>
          <w:rFonts w:asciiTheme="minorHAnsi" w:hAnsiTheme="minorHAnsi" w:cs="Courier New"/>
          <w:sz w:val="24"/>
          <w:szCs w:val="24"/>
        </w:rPr>
        <w:t>one or</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more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s. </w:t>
      </w:r>
    </w:p>
    <w:p w:rsidR="00687E54" w:rsidRPr="007C27D4" w:rsidRDefault="00687E54" w:rsidP="007C27D4">
      <w:pPr>
        <w:pStyle w:val="PlainText"/>
        <w:jc w:val="both"/>
        <w:rPr>
          <w:rFonts w:asciiTheme="minorHAnsi" w:hAnsiTheme="minorHAnsi" w:cs="Courier New"/>
          <w:sz w:val="24"/>
          <w:szCs w:val="24"/>
        </w:rPr>
      </w:pPr>
    </w:p>
    <w:p w:rsidR="00687E54" w:rsidRPr="007C27D4" w:rsidRDefault="00687E54" w:rsidP="007C27D4">
      <w:pPr>
        <w:pStyle w:val="PlainText"/>
        <w:jc w:val="both"/>
        <w:rPr>
          <w:rFonts w:asciiTheme="minorHAnsi" w:hAnsiTheme="minorHAnsi" w:cs="Courier New"/>
          <w:sz w:val="24"/>
          <w:szCs w:val="24"/>
        </w:rPr>
      </w:pPr>
      <w:r w:rsidRPr="007C27D4">
        <w:rPr>
          <w:rFonts w:asciiTheme="minorHAnsi" w:hAnsiTheme="minorHAnsi" w:cs="Courier New"/>
          <w:sz w:val="24"/>
          <w:szCs w:val="24"/>
        </w:rPr>
        <w:t>Following the selection</w:t>
      </w:r>
      <w:r w:rsidR="00583C14">
        <w:rPr>
          <w:rFonts w:asciiTheme="minorHAnsi" w:hAnsiTheme="minorHAnsi" w:cs="Courier New"/>
          <w:sz w:val="24"/>
          <w:szCs w:val="24"/>
        </w:rPr>
        <w:t xml:space="preserve"> </w:t>
      </w:r>
      <w:r w:rsidRPr="007C27D4">
        <w:rPr>
          <w:rFonts w:asciiTheme="minorHAnsi" w:hAnsiTheme="minorHAnsi" w:cs="Courier New"/>
          <w:sz w:val="24"/>
          <w:szCs w:val="24"/>
        </w:rPr>
        <w:t>of</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a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the </w:t>
      </w:r>
      <w:r w:rsidR="008D058A">
        <w:rPr>
          <w:rFonts w:asciiTheme="minorHAnsi" w:hAnsiTheme="minorHAnsi" w:cs="Courier New"/>
          <w:sz w:val="24"/>
          <w:szCs w:val="24"/>
        </w:rPr>
        <w:t>SAWS</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and the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shall</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proceed to negotiate a </w:t>
      </w:r>
      <w:r w:rsidR="00932097">
        <w:rPr>
          <w:rFonts w:asciiTheme="minorHAnsi" w:hAnsiTheme="minorHAnsi" w:cs="Courier New"/>
          <w:sz w:val="24"/>
          <w:szCs w:val="24"/>
        </w:rPr>
        <w:t>water purchase</w:t>
      </w:r>
      <w:r w:rsidRPr="007C27D4">
        <w:rPr>
          <w:rFonts w:asciiTheme="minorHAnsi" w:hAnsiTheme="minorHAnsi" w:cs="Courier New"/>
          <w:sz w:val="24"/>
          <w:szCs w:val="24"/>
        </w:rPr>
        <w:t xml:space="preserve"> agreement which</w:t>
      </w:r>
      <w:r w:rsidR="00583C14">
        <w:rPr>
          <w:rFonts w:asciiTheme="minorHAnsi" w:hAnsiTheme="minorHAnsi" w:cs="Courier New"/>
          <w:sz w:val="24"/>
          <w:szCs w:val="24"/>
        </w:rPr>
        <w:t xml:space="preserve"> s</w:t>
      </w:r>
      <w:r w:rsidRPr="007C27D4">
        <w:rPr>
          <w:rFonts w:asciiTheme="minorHAnsi" w:hAnsiTheme="minorHAnsi" w:cs="Courier New"/>
          <w:sz w:val="24"/>
          <w:szCs w:val="24"/>
        </w:rPr>
        <w:t>hall</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set </w:t>
      </w:r>
      <w:r w:rsidR="003946EE">
        <w:rPr>
          <w:rFonts w:asciiTheme="minorHAnsi" w:hAnsiTheme="minorHAnsi" w:cs="Courier New"/>
          <w:sz w:val="24"/>
          <w:szCs w:val="24"/>
        </w:rPr>
        <w:t>f</w:t>
      </w:r>
      <w:r w:rsidRPr="007C27D4">
        <w:rPr>
          <w:rFonts w:asciiTheme="minorHAnsi" w:hAnsiTheme="minorHAnsi" w:cs="Courier New"/>
          <w:sz w:val="24"/>
          <w:szCs w:val="24"/>
        </w:rPr>
        <w:t>orth</w:t>
      </w:r>
      <w:r w:rsidR="00583C14">
        <w:rPr>
          <w:rFonts w:asciiTheme="minorHAnsi" w:hAnsiTheme="minorHAnsi" w:cs="Courier New"/>
          <w:sz w:val="24"/>
          <w:szCs w:val="24"/>
        </w:rPr>
        <w:t xml:space="preserve"> </w:t>
      </w:r>
      <w:r w:rsidRPr="007C27D4">
        <w:rPr>
          <w:rFonts w:asciiTheme="minorHAnsi" w:hAnsiTheme="minorHAnsi" w:cs="Courier New"/>
          <w:sz w:val="24"/>
          <w:szCs w:val="24"/>
        </w:rPr>
        <w:t>the terms</w:t>
      </w:r>
      <w:r w:rsidR="00583C14">
        <w:rPr>
          <w:rFonts w:asciiTheme="minorHAnsi" w:hAnsiTheme="minorHAnsi" w:cs="Courier New"/>
          <w:sz w:val="24"/>
          <w:szCs w:val="24"/>
        </w:rPr>
        <w:t xml:space="preserve"> </w:t>
      </w:r>
      <w:r w:rsidRPr="007C27D4">
        <w:rPr>
          <w:rFonts w:asciiTheme="minorHAnsi" w:hAnsiTheme="minorHAnsi" w:cs="Courier New"/>
          <w:sz w:val="24"/>
          <w:szCs w:val="24"/>
        </w:rPr>
        <w:t>of</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the </w:t>
      </w:r>
      <w:r w:rsidR="003946EE">
        <w:rPr>
          <w:rFonts w:asciiTheme="minorHAnsi" w:hAnsiTheme="minorHAnsi" w:cs="Courier New"/>
          <w:sz w:val="24"/>
          <w:szCs w:val="24"/>
        </w:rPr>
        <w:t>water purchase agreement</w:t>
      </w:r>
      <w:r w:rsidRPr="007C27D4">
        <w:rPr>
          <w:rFonts w:asciiTheme="minorHAnsi" w:hAnsiTheme="minorHAnsi" w:cs="Courier New"/>
          <w:sz w:val="24"/>
          <w:szCs w:val="24"/>
        </w:rPr>
        <w:t xml:space="preserve"> and will</w:t>
      </w:r>
      <w:r w:rsidR="00583C14">
        <w:rPr>
          <w:rFonts w:asciiTheme="minorHAnsi" w:hAnsiTheme="minorHAnsi" w:cs="Courier New"/>
          <w:sz w:val="24"/>
          <w:szCs w:val="24"/>
        </w:rPr>
        <w:t xml:space="preserve"> a</w:t>
      </w:r>
      <w:r w:rsidRPr="007C27D4">
        <w:rPr>
          <w:rFonts w:asciiTheme="minorHAnsi" w:hAnsiTheme="minorHAnsi" w:cs="Courier New"/>
          <w:sz w:val="24"/>
          <w:szCs w:val="24"/>
        </w:rPr>
        <w:t xml:space="preserve">llow the </w:t>
      </w:r>
      <w:r w:rsidR="00347906">
        <w:rPr>
          <w:rFonts w:asciiTheme="minorHAnsi" w:hAnsiTheme="minorHAnsi" w:cs="Courier New"/>
          <w:sz w:val="24"/>
          <w:szCs w:val="24"/>
        </w:rPr>
        <w:t>proposer</w:t>
      </w:r>
      <w:r w:rsidRPr="007C27D4">
        <w:rPr>
          <w:rFonts w:asciiTheme="minorHAnsi" w:hAnsiTheme="minorHAnsi" w:cs="Courier New"/>
          <w:sz w:val="24"/>
          <w:szCs w:val="24"/>
        </w:rPr>
        <w:t xml:space="preserve"> to seek to obtain</w:t>
      </w:r>
      <w:r w:rsidR="00583C14">
        <w:rPr>
          <w:rFonts w:asciiTheme="minorHAnsi" w:hAnsiTheme="minorHAnsi" w:cs="Courier New"/>
          <w:sz w:val="24"/>
          <w:szCs w:val="24"/>
        </w:rPr>
        <w:t xml:space="preserve"> </w:t>
      </w:r>
      <w:r w:rsidRPr="007C27D4">
        <w:rPr>
          <w:rFonts w:asciiTheme="minorHAnsi" w:hAnsiTheme="minorHAnsi" w:cs="Courier New"/>
          <w:sz w:val="24"/>
          <w:szCs w:val="24"/>
        </w:rPr>
        <w:t>the required approvals</w:t>
      </w:r>
      <w:r w:rsidR="00583C14">
        <w:rPr>
          <w:rFonts w:asciiTheme="minorHAnsi" w:hAnsiTheme="minorHAnsi" w:cs="Courier New"/>
          <w:sz w:val="24"/>
          <w:szCs w:val="24"/>
        </w:rPr>
        <w:t xml:space="preserve"> </w:t>
      </w:r>
      <w:r w:rsidRPr="007C27D4">
        <w:rPr>
          <w:rFonts w:asciiTheme="minorHAnsi" w:hAnsiTheme="minorHAnsi" w:cs="Courier New"/>
          <w:sz w:val="24"/>
          <w:szCs w:val="24"/>
        </w:rPr>
        <w:t>and proceed with</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the project. </w:t>
      </w:r>
      <w:r w:rsidR="00583C14">
        <w:rPr>
          <w:rFonts w:asciiTheme="minorHAnsi" w:hAnsiTheme="minorHAnsi" w:cs="Courier New"/>
          <w:sz w:val="24"/>
          <w:szCs w:val="24"/>
        </w:rPr>
        <w:t xml:space="preserve"> </w:t>
      </w:r>
      <w:r w:rsidRPr="007C27D4">
        <w:rPr>
          <w:rFonts w:asciiTheme="minorHAnsi" w:hAnsiTheme="minorHAnsi" w:cs="Courier New"/>
          <w:sz w:val="24"/>
          <w:szCs w:val="24"/>
        </w:rPr>
        <w:t>Such</w:t>
      </w:r>
      <w:r w:rsidR="00583C14">
        <w:rPr>
          <w:rFonts w:asciiTheme="minorHAnsi" w:hAnsiTheme="minorHAnsi" w:cs="Courier New"/>
          <w:sz w:val="24"/>
          <w:szCs w:val="24"/>
        </w:rPr>
        <w:t xml:space="preserve"> </w:t>
      </w:r>
      <w:r w:rsidRPr="007C27D4">
        <w:rPr>
          <w:rFonts w:asciiTheme="minorHAnsi" w:hAnsiTheme="minorHAnsi" w:cs="Courier New"/>
          <w:sz w:val="24"/>
          <w:szCs w:val="24"/>
        </w:rPr>
        <w:t>agreement</w:t>
      </w:r>
      <w:r w:rsidR="00583C14">
        <w:rPr>
          <w:rFonts w:asciiTheme="minorHAnsi" w:hAnsiTheme="minorHAnsi" w:cs="Courier New"/>
          <w:sz w:val="24"/>
          <w:szCs w:val="24"/>
        </w:rPr>
        <w:t xml:space="preserve"> </w:t>
      </w:r>
      <w:r w:rsidRPr="007C27D4">
        <w:rPr>
          <w:rFonts w:asciiTheme="minorHAnsi" w:hAnsiTheme="minorHAnsi" w:cs="Courier New"/>
          <w:sz w:val="24"/>
          <w:szCs w:val="24"/>
        </w:rPr>
        <w:t>may</w:t>
      </w:r>
      <w:r w:rsidR="00583C14">
        <w:rPr>
          <w:rFonts w:asciiTheme="minorHAnsi" w:hAnsiTheme="minorHAnsi" w:cs="Courier New"/>
          <w:sz w:val="24"/>
          <w:szCs w:val="24"/>
        </w:rPr>
        <w:t xml:space="preserve"> </w:t>
      </w:r>
      <w:r w:rsidRPr="007C27D4">
        <w:rPr>
          <w:rFonts w:asciiTheme="minorHAnsi" w:hAnsiTheme="minorHAnsi" w:cs="Courier New"/>
          <w:sz w:val="24"/>
          <w:szCs w:val="24"/>
        </w:rPr>
        <w:t>be subject</w:t>
      </w:r>
      <w:r w:rsidR="00583C14">
        <w:rPr>
          <w:rFonts w:asciiTheme="minorHAnsi" w:hAnsiTheme="minorHAnsi" w:cs="Courier New"/>
          <w:sz w:val="24"/>
          <w:szCs w:val="24"/>
        </w:rPr>
        <w:t xml:space="preserve"> </w:t>
      </w:r>
      <w:r w:rsidRPr="007C27D4">
        <w:rPr>
          <w:rFonts w:asciiTheme="minorHAnsi" w:hAnsiTheme="minorHAnsi" w:cs="Courier New"/>
          <w:sz w:val="24"/>
          <w:szCs w:val="24"/>
        </w:rPr>
        <w:t>to modification</w:t>
      </w:r>
      <w:r w:rsidR="00583C14">
        <w:rPr>
          <w:rFonts w:asciiTheme="minorHAnsi" w:hAnsiTheme="minorHAnsi" w:cs="Courier New"/>
          <w:sz w:val="24"/>
          <w:szCs w:val="24"/>
        </w:rPr>
        <w:t xml:space="preserve"> </w:t>
      </w:r>
      <w:r w:rsidRPr="007C27D4">
        <w:rPr>
          <w:rFonts w:asciiTheme="minorHAnsi" w:hAnsiTheme="minorHAnsi" w:cs="Courier New"/>
          <w:sz w:val="24"/>
          <w:szCs w:val="24"/>
        </w:rPr>
        <w:t>upon</w:t>
      </w:r>
      <w:r w:rsidR="00583C14">
        <w:rPr>
          <w:rFonts w:asciiTheme="minorHAnsi" w:hAnsiTheme="minorHAnsi" w:cs="Courier New"/>
          <w:sz w:val="24"/>
          <w:szCs w:val="24"/>
        </w:rPr>
        <w:t xml:space="preserve"> </w:t>
      </w:r>
      <w:r w:rsidRPr="007C27D4">
        <w:rPr>
          <w:rFonts w:asciiTheme="minorHAnsi" w:hAnsiTheme="minorHAnsi" w:cs="Courier New"/>
          <w:sz w:val="24"/>
          <w:szCs w:val="24"/>
        </w:rPr>
        <w:t>mutual</w:t>
      </w:r>
      <w:r w:rsidR="00583C14">
        <w:rPr>
          <w:rFonts w:asciiTheme="minorHAnsi" w:hAnsiTheme="minorHAnsi" w:cs="Courier New"/>
          <w:sz w:val="24"/>
          <w:szCs w:val="24"/>
        </w:rPr>
        <w:t xml:space="preserve"> </w:t>
      </w:r>
      <w:r w:rsidRPr="007C27D4">
        <w:rPr>
          <w:rFonts w:asciiTheme="minorHAnsi" w:hAnsiTheme="minorHAnsi" w:cs="Courier New"/>
          <w:sz w:val="24"/>
          <w:szCs w:val="24"/>
        </w:rPr>
        <w:t>agreement</w:t>
      </w:r>
      <w:r w:rsidR="00583C14">
        <w:rPr>
          <w:rFonts w:asciiTheme="minorHAnsi" w:hAnsiTheme="minorHAnsi" w:cs="Courier New"/>
          <w:sz w:val="24"/>
          <w:szCs w:val="24"/>
        </w:rPr>
        <w:t xml:space="preserve"> </w:t>
      </w:r>
      <w:r w:rsidRPr="007C27D4">
        <w:rPr>
          <w:rFonts w:asciiTheme="minorHAnsi" w:hAnsiTheme="minorHAnsi" w:cs="Courier New"/>
          <w:sz w:val="24"/>
          <w:szCs w:val="24"/>
        </w:rPr>
        <w:t>to address issues</w:t>
      </w:r>
      <w:r w:rsidR="00583C14">
        <w:rPr>
          <w:rFonts w:asciiTheme="minorHAnsi" w:hAnsiTheme="minorHAnsi" w:cs="Courier New"/>
          <w:sz w:val="24"/>
          <w:szCs w:val="24"/>
        </w:rPr>
        <w:t xml:space="preserve"> </w:t>
      </w:r>
      <w:r w:rsidRPr="007C27D4">
        <w:rPr>
          <w:rFonts w:asciiTheme="minorHAnsi" w:hAnsiTheme="minorHAnsi" w:cs="Courier New"/>
          <w:sz w:val="24"/>
          <w:szCs w:val="24"/>
        </w:rPr>
        <w:t>and alternatives</w:t>
      </w:r>
      <w:r w:rsidR="00583C14">
        <w:rPr>
          <w:rFonts w:asciiTheme="minorHAnsi" w:hAnsiTheme="minorHAnsi" w:cs="Courier New"/>
          <w:sz w:val="24"/>
          <w:szCs w:val="24"/>
        </w:rPr>
        <w:t xml:space="preserve"> </w:t>
      </w:r>
      <w:r w:rsidRPr="007C27D4">
        <w:rPr>
          <w:rFonts w:asciiTheme="minorHAnsi" w:hAnsiTheme="minorHAnsi" w:cs="Courier New"/>
          <w:sz w:val="24"/>
          <w:szCs w:val="24"/>
        </w:rPr>
        <w:t>that arise during the approval</w:t>
      </w:r>
      <w:r w:rsidR="00583C14">
        <w:rPr>
          <w:rFonts w:asciiTheme="minorHAnsi" w:hAnsiTheme="minorHAnsi" w:cs="Courier New"/>
          <w:sz w:val="24"/>
          <w:szCs w:val="24"/>
        </w:rPr>
        <w:t xml:space="preserve"> </w:t>
      </w:r>
      <w:r w:rsidRPr="007C27D4">
        <w:rPr>
          <w:rFonts w:asciiTheme="minorHAnsi" w:hAnsiTheme="minorHAnsi" w:cs="Courier New"/>
          <w:sz w:val="24"/>
          <w:szCs w:val="24"/>
        </w:rPr>
        <w:t xml:space="preserve">process. </w:t>
      </w:r>
    </w:p>
    <w:p w:rsidR="00687E54" w:rsidRPr="007C27D4" w:rsidRDefault="00687E54" w:rsidP="007C27D4">
      <w:pPr>
        <w:pStyle w:val="PlainText"/>
        <w:jc w:val="both"/>
        <w:rPr>
          <w:rFonts w:asciiTheme="minorHAnsi" w:hAnsiTheme="minorHAnsi" w:cs="Courier New"/>
          <w:sz w:val="24"/>
          <w:szCs w:val="24"/>
        </w:rPr>
      </w:pPr>
    </w:p>
    <w:sectPr w:rsidR="00687E54" w:rsidRPr="007C27D4" w:rsidSect="007C27D4">
      <w:footerReference w:type="default" r:id="rId10"/>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BB" w:rsidRDefault="004160BB" w:rsidP="00EE50E2">
      <w:pPr>
        <w:spacing w:after="0" w:line="240" w:lineRule="auto"/>
      </w:pPr>
      <w:r>
        <w:separator/>
      </w:r>
    </w:p>
  </w:endnote>
  <w:endnote w:type="continuationSeparator" w:id="0">
    <w:p w:rsidR="004160BB" w:rsidRDefault="004160BB" w:rsidP="00EE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02"/>
      <w:docPartObj>
        <w:docPartGallery w:val="Page Numbers (Bottom of Page)"/>
        <w:docPartUnique/>
      </w:docPartObj>
    </w:sdtPr>
    <w:sdtEndPr>
      <w:rPr>
        <w:color w:val="808080" w:themeColor="background1" w:themeShade="80"/>
        <w:spacing w:val="60"/>
      </w:rPr>
    </w:sdtEndPr>
    <w:sdtContent>
      <w:p w:rsidR="007D7280" w:rsidRDefault="007D72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7D7280">
          <w:rPr>
            <w:color w:val="808080" w:themeColor="background1" w:themeShade="80"/>
            <w:spacing w:val="60"/>
          </w:rPr>
          <w:t>Page</w:t>
        </w:r>
      </w:p>
    </w:sdtContent>
  </w:sdt>
  <w:p w:rsidR="007D7280" w:rsidRDefault="007D7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BB" w:rsidRDefault="004160BB" w:rsidP="00EE50E2">
      <w:pPr>
        <w:spacing w:after="0" w:line="240" w:lineRule="auto"/>
      </w:pPr>
      <w:r>
        <w:separator/>
      </w:r>
    </w:p>
  </w:footnote>
  <w:footnote w:type="continuationSeparator" w:id="0">
    <w:p w:rsidR="004160BB" w:rsidRDefault="004160BB" w:rsidP="00EE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C4E"/>
    <w:multiLevelType w:val="hybridMultilevel"/>
    <w:tmpl w:val="68388E58"/>
    <w:lvl w:ilvl="0" w:tplc="86A4AA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D07837"/>
    <w:multiLevelType w:val="hybridMultilevel"/>
    <w:tmpl w:val="6666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FA0A8A"/>
    <w:multiLevelType w:val="hybridMultilevel"/>
    <w:tmpl w:val="170220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7F3C"/>
    <w:rsid w:val="000448D2"/>
    <w:rsid w:val="0005296E"/>
    <w:rsid w:val="000746F2"/>
    <w:rsid w:val="000A74D1"/>
    <w:rsid w:val="000B53DD"/>
    <w:rsid w:val="000C39B7"/>
    <w:rsid w:val="001135E9"/>
    <w:rsid w:val="00134753"/>
    <w:rsid w:val="00142983"/>
    <w:rsid w:val="001767C1"/>
    <w:rsid w:val="001B6666"/>
    <w:rsid w:val="001D759B"/>
    <w:rsid w:val="001E3FA9"/>
    <w:rsid w:val="001F13AE"/>
    <w:rsid w:val="001F319B"/>
    <w:rsid w:val="001F7284"/>
    <w:rsid w:val="001F7A18"/>
    <w:rsid w:val="00217052"/>
    <w:rsid w:val="00292E3E"/>
    <w:rsid w:val="00296475"/>
    <w:rsid w:val="002B63CB"/>
    <w:rsid w:val="002B7206"/>
    <w:rsid w:val="002C0EDF"/>
    <w:rsid w:val="002D0C4A"/>
    <w:rsid w:val="00316EEC"/>
    <w:rsid w:val="00347906"/>
    <w:rsid w:val="00353589"/>
    <w:rsid w:val="00356B7F"/>
    <w:rsid w:val="00374D26"/>
    <w:rsid w:val="00375664"/>
    <w:rsid w:val="003946EE"/>
    <w:rsid w:val="00397A01"/>
    <w:rsid w:val="003A4820"/>
    <w:rsid w:val="003E36F9"/>
    <w:rsid w:val="003F4EE2"/>
    <w:rsid w:val="00404B5B"/>
    <w:rsid w:val="0041131F"/>
    <w:rsid w:val="004160BB"/>
    <w:rsid w:val="00433BFF"/>
    <w:rsid w:val="00434CED"/>
    <w:rsid w:val="00443613"/>
    <w:rsid w:val="00467F3C"/>
    <w:rsid w:val="0047724B"/>
    <w:rsid w:val="004957A4"/>
    <w:rsid w:val="00496510"/>
    <w:rsid w:val="004F1BF7"/>
    <w:rsid w:val="005038E6"/>
    <w:rsid w:val="005164E0"/>
    <w:rsid w:val="005268CD"/>
    <w:rsid w:val="00574A61"/>
    <w:rsid w:val="00583C14"/>
    <w:rsid w:val="005946AE"/>
    <w:rsid w:val="005B4BD0"/>
    <w:rsid w:val="005D4A46"/>
    <w:rsid w:val="005E4D14"/>
    <w:rsid w:val="005E6EFA"/>
    <w:rsid w:val="0060552C"/>
    <w:rsid w:val="00610286"/>
    <w:rsid w:val="00616596"/>
    <w:rsid w:val="00625F1A"/>
    <w:rsid w:val="00683D27"/>
    <w:rsid w:val="006873AF"/>
    <w:rsid w:val="00687E54"/>
    <w:rsid w:val="006A5872"/>
    <w:rsid w:val="006A6F21"/>
    <w:rsid w:val="006F405B"/>
    <w:rsid w:val="007052A2"/>
    <w:rsid w:val="00711815"/>
    <w:rsid w:val="007321D9"/>
    <w:rsid w:val="00762975"/>
    <w:rsid w:val="007A6B6A"/>
    <w:rsid w:val="007B14A3"/>
    <w:rsid w:val="007C27D4"/>
    <w:rsid w:val="007C6E71"/>
    <w:rsid w:val="007D7280"/>
    <w:rsid w:val="007F37F5"/>
    <w:rsid w:val="00813DAC"/>
    <w:rsid w:val="00815382"/>
    <w:rsid w:val="00842C89"/>
    <w:rsid w:val="00856621"/>
    <w:rsid w:val="008739BF"/>
    <w:rsid w:val="00886CA9"/>
    <w:rsid w:val="00895D24"/>
    <w:rsid w:val="008C1685"/>
    <w:rsid w:val="008D058A"/>
    <w:rsid w:val="008F54AB"/>
    <w:rsid w:val="00931312"/>
    <w:rsid w:val="00932097"/>
    <w:rsid w:val="00957F5C"/>
    <w:rsid w:val="009A0AFB"/>
    <w:rsid w:val="009C4937"/>
    <w:rsid w:val="009E08C2"/>
    <w:rsid w:val="009E5121"/>
    <w:rsid w:val="00A3008A"/>
    <w:rsid w:val="00A55EAB"/>
    <w:rsid w:val="00A84EC0"/>
    <w:rsid w:val="00A87591"/>
    <w:rsid w:val="00AC24B9"/>
    <w:rsid w:val="00B102B3"/>
    <w:rsid w:val="00B55969"/>
    <w:rsid w:val="00BF2AB0"/>
    <w:rsid w:val="00C255E6"/>
    <w:rsid w:val="00C319D2"/>
    <w:rsid w:val="00C3408F"/>
    <w:rsid w:val="00C61049"/>
    <w:rsid w:val="00C6546B"/>
    <w:rsid w:val="00C844E3"/>
    <w:rsid w:val="00CB6F76"/>
    <w:rsid w:val="00CB7653"/>
    <w:rsid w:val="00CE1EB1"/>
    <w:rsid w:val="00CF1D3F"/>
    <w:rsid w:val="00D00456"/>
    <w:rsid w:val="00D66045"/>
    <w:rsid w:val="00D8377E"/>
    <w:rsid w:val="00D83FE7"/>
    <w:rsid w:val="00DC657B"/>
    <w:rsid w:val="00DE1AEE"/>
    <w:rsid w:val="00DE2426"/>
    <w:rsid w:val="00DE58E2"/>
    <w:rsid w:val="00DF004A"/>
    <w:rsid w:val="00E16289"/>
    <w:rsid w:val="00E17642"/>
    <w:rsid w:val="00E36451"/>
    <w:rsid w:val="00E41A5E"/>
    <w:rsid w:val="00E81BEC"/>
    <w:rsid w:val="00EA4C34"/>
    <w:rsid w:val="00EA79F6"/>
    <w:rsid w:val="00EE50E2"/>
    <w:rsid w:val="00EF6FDC"/>
    <w:rsid w:val="00F028A9"/>
    <w:rsid w:val="00F80CBF"/>
    <w:rsid w:val="00F96312"/>
    <w:rsid w:val="00F97ADE"/>
    <w:rsid w:val="00FA7D7E"/>
    <w:rsid w:val="00FC6A49"/>
    <w:rsid w:val="00FD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58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58DA"/>
    <w:rPr>
      <w:rFonts w:ascii="Consolas" w:hAnsi="Consolas"/>
      <w:sz w:val="21"/>
      <w:szCs w:val="21"/>
    </w:rPr>
  </w:style>
  <w:style w:type="paragraph" w:styleId="BalloonText">
    <w:name w:val="Balloon Text"/>
    <w:basedOn w:val="Normal"/>
    <w:link w:val="BalloonTextChar"/>
    <w:uiPriority w:val="99"/>
    <w:semiHidden/>
    <w:unhideWhenUsed/>
    <w:rsid w:val="007C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D4"/>
    <w:rPr>
      <w:rFonts w:ascii="Tahoma" w:hAnsi="Tahoma" w:cs="Tahoma"/>
      <w:sz w:val="16"/>
      <w:szCs w:val="16"/>
    </w:rPr>
  </w:style>
  <w:style w:type="character" w:styleId="Hyperlink">
    <w:name w:val="Hyperlink"/>
    <w:basedOn w:val="DefaultParagraphFont"/>
    <w:uiPriority w:val="99"/>
    <w:unhideWhenUsed/>
    <w:rsid w:val="00FC6A49"/>
    <w:rPr>
      <w:color w:val="0000FF" w:themeColor="hyperlink"/>
      <w:u w:val="single"/>
    </w:rPr>
  </w:style>
  <w:style w:type="paragraph" w:styleId="NoSpacing">
    <w:name w:val="No Spacing"/>
    <w:uiPriority w:val="1"/>
    <w:qFormat/>
    <w:rsid w:val="00496510"/>
    <w:pPr>
      <w:spacing w:after="0" w:line="240" w:lineRule="auto"/>
    </w:pPr>
  </w:style>
  <w:style w:type="paragraph" w:styleId="Header">
    <w:name w:val="header"/>
    <w:basedOn w:val="Normal"/>
    <w:link w:val="HeaderChar"/>
    <w:uiPriority w:val="99"/>
    <w:unhideWhenUsed/>
    <w:rsid w:val="00EE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E2"/>
  </w:style>
  <w:style w:type="paragraph" w:styleId="Footer">
    <w:name w:val="footer"/>
    <w:basedOn w:val="Normal"/>
    <w:link w:val="FooterChar"/>
    <w:uiPriority w:val="99"/>
    <w:unhideWhenUsed/>
    <w:rsid w:val="00EE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E2"/>
  </w:style>
  <w:style w:type="character" w:styleId="CommentReference">
    <w:name w:val="annotation reference"/>
    <w:basedOn w:val="DefaultParagraphFont"/>
    <w:uiPriority w:val="99"/>
    <w:semiHidden/>
    <w:unhideWhenUsed/>
    <w:rsid w:val="00EE50E2"/>
    <w:rPr>
      <w:sz w:val="16"/>
      <w:szCs w:val="16"/>
    </w:rPr>
  </w:style>
  <w:style w:type="paragraph" w:styleId="CommentText">
    <w:name w:val="annotation text"/>
    <w:basedOn w:val="Normal"/>
    <w:link w:val="CommentTextChar"/>
    <w:uiPriority w:val="99"/>
    <w:semiHidden/>
    <w:unhideWhenUsed/>
    <w:rsid w:val="00EE50E2"/>
    <w:pPr>
      <w:spacing w:line="240" w:lineRule="auto"/>
    </w:pPr>
    <w:rPr>
      <w:sz w:val="20"/>
      <w:szCs w:val="20"/>
    </w:rPr>
  </w:style>
  <w:style w:type="character" w:customStyle="1" w:styleId="CommentTextChar">
    <w:name w:val="Comment Text Char"/>
    <w:basedOn w:val="DefaultParagraphFont"/>
    <w:link w:val="CommentText"/>
    <w:uiPriority w:val="99"/>
    <w:semiHidden/>
    <w:rsid w:val="00EE50E2"/>
    <w:rPr>
      <w:sz w:val="20"/>
      <w:szCs w:val="20"/>
    </w:rPr>
  </w:style>
  <w:style w:type="paragraph" w:styleId="CommentSubject">
    <w:name w:val="annotation subject"/>
    <w:basedOn w:val="CommentText"/>
    <w:next w:val="CommentText"/>
    <w:link w:val="CommentSubjectChar"/>
    <w:uiPriority w:val="99"/>
    <w:semiHidden/>
    <w:unhideWhenUsed/>
    <w:rsid w:val="00EE50E2"/>
    <w:rPr>
      <w:b/>
      <w:bCs/>
    </w:rPr>
  </w:style>
  <w:style w:type="character" w:customStyle="1" w:styleId="CommentSubjectChar">
    <w:name w:val="Comment Subject Char"/>
    <w:basedOn w:val="CommentTextChar"/>
    <w:link w:val="CommentSubject"/>
    <w:uiPriority w:val="99"/>
    <w:semiHidden/>
    <w:rsid w:val="00EE50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58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658DA"/>
    <w:rPr>
      <w:rFonts w:ascii="Consolas" w:hAnsi="Consolas"/>
      <w:sz w:val="21"/>
      <w:szCs w:val="21"/>
    </w:rPr>
  </w:style>
  <w:style w:type="paragraph" w:styleId="BalloonText">
    <w:name w:val="Balloon Text"/>
    <w:basedOn w:val="Normal"/>
    <w:link w:val="BalloonTextChar"/>
    <w:uiPriority w:val="99"/>
    <w:semiHidden/>
    <w:unhideWhenUsed/>
    <w:rsid w:val="007C2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D4"/>
    <w:rPr>
      <w:rFonts w:ascii="Tahoma" w:hAnsi="Tahoma" w:cs="Tahoma"/>
      <w:sz w:val="16"/>
      <w:szCs w:val="16"/>
    </w:rPr>
  </w:style>
  <w:style w:type="character" w:styleId="Hyperlink">
    <w:name w:val="Hyperlink"/>
    <w:basedOn w:val="DefaultParagraphFont"/>
    <w:uiPriority w:val="99"/>
    <w:unhideWhenUsed/>
    <w:rsid w:val="00FC6A49"/>
    <w:rPr>
      <w:color w:val="0000FF" w:themeColor="hyperlink"/>
      <w:u w:val="single"/>
    </w:rPr>
  </w:style>
  <w:style w:type="paragraph" w:styleId="NoSpacing">
    <w:name w:val="No Spacing"/>
    <w:uiPriority w:val="1"/>
    <w:qFormat/>
    <w:rsid w:val="00496510"/>
    <w:pPr>
      <w:spacing w:after="0" w:line="240" w:lineRule="auto"/>
    </w:pPr>
  </w:style>
  <w:style w:type="paragraph" w:styleId="Header">
    <w:name w:val="header"/>
    <w:basedOn w:val="Normal"/>
    <w:link w:val="HeaderChar"/>
    <w:uiPriority w:val="99"/>
    <w:unhideWhenUsed/>
    <w:rsid w:val="00EE5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E2"/>
  </w:style>
  <w:style w:type="paragraph" w:styleId="Footer">
    <w:name w:val="footer"/>
    <w:basedOn w:val="Normal"/>
    <w:link w:val="FooterChar"/>
    <w:uiPriority w:val="99"/>
    <w:unhideWhenUsed/>
    <w:rsid w:val="00EE5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E2"/>
  </w:style>
  <w:style w:type="character" w:styleId="CommentReference">
    <w:name w:val="annotation reference"/>
    <w:basedOn w:val="DefaultParagraphFont"/>
    <w:uiPriority w:val="99"/>
    <w:semiHidden/>
    <w:unhideWhenUsed/>
    <w:rsid w:val="00EE50E2"/>
    <w:rPr>
      <w:sz w:val="16"/>
      <w:szCs w:val="16"/>
    </w:rPr>
  </w:style>
  <w:style w:type="paragraph" w:styleId="CommentText">
    <w:name w:val="annotation text"/>
    <w:basedOn w:val="Normal"/>
    <w:link w:val="CommentTextChar"/>
    <w:uiPriority w:val="99"/>
    <w:semiHidden/>
    <w:unhideWhenUsed/>
    <w:rsid w:val="00EE50E2"/>
    <w:pPr>
      <w:spacing w:line="240" w:lineRule="auto"/>
    </w:pPr>
    <w:rPr>
      <w:sz w:val="20"/>
      <w:szCs w:val="20"/>
    </w:rPr>
  </w:style>
  <w:style w:type="character" w:customStyle="1" w:styleId="CommentTextChar">
    <w:name w:val="Comment Text Char"/>
    <w:basedOn w:val="DefaultParagraphFont"/>
    <w:link w:val="CommentText"/>
    <w:uiPriority w:val="99"/>
    <w:semiHidden/>
    <w:rsid w:val="00EE50E2"/>
    <w:rPr>
      <w:sz w:val="20"/>
      <w:szCs w:val="20"/>
    </w:rPr>
  </w:style>
  <w:style w:type="paragraph" w:styleId="CommentSubject">
    <w:name w:val="annotation subject"/>
    <w:basedOn w:val="CommentText"/>
    <w:next w:val="CommentText"/>
    <w:link w:val="CommentSubjectChar"/>
    <w:uiPriority w:val="99"/>
    <w:semiHidden/>
    <w:unhideWhenUsed/>
    <w:rsid w:val="00EE50E2"/>
    <w:rPr>
      <w:b/>
      <w:bCs/>
    </w:rPr>
  </w:style>
  <w:style w:type="character" w:customStyle="1" w:styleId="CommentSubjectChar">
    <w:name w:val="Comment Subject Char"/>
    <w:basedOn w:val="CommentTextChar"/>
    <w:link w:val="CommentSubject"/>
    <w:uiPriority w:val="99"/>
    <w:semiHidden/>
    <w:rsid w:val="00EE50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57A2-2F0D-4F45-BBAD-CD5E24E8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kebrooks</dc:creator>
  <cp:lastModifiedBy>dsegovia</cp:lastModifiedBy>
  <cp:revision>7</cp:revision>
  <cp:lastPrinted>2012-12-07T16:00:00Z</cp:lastPrinted>
  <dcterms:created xsi:type="dcterms:W3CDTF">2013-03-04T15:56:00Z</dcterms:created>
  <dcterms:modified xsi:type="dcterms:W3CDTF">2013-03-08T21:11:00Z</dcterms:modified>
</cp:coreProperties>
</file>